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A74A44"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A74A44">
        <w:rPr>
          <w:rFonts w:ascii="Arial" w:hAnsi="Arial" w:cs="Arial"/>
          <w:b/>
          <w:sz w:val="24"/>
          <w:szCs w:val="24"/>
        </w:rPr>
        <w:t>8</w:t>
      </w:r>
      <w:r w:rsidR="004B0FF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848FE">
        <w:rPr>
          <w:rFonts w:ascii="Arial" w:hAnsi="Arial" w:cs="Arial"/>
          <w:b/>
          <w:sz w:val="24"/>
          <w:szCs w:val="24"/>
        </w:rPr>
        <w:tab/>
      </w:r>
      <w:r w:rsidRPr="001A659D">
        <w:rPr>
          <w:rFonts w:ascii="Arial" w:hAnsi="Arial" w:cs="Arial"/>
          <w:b/>
          <w:sz w:val="24"/>
          <w:szCs w:val="24"/>
        </w:rPr>
        <w:tab/>
      </w:r>
      <w:r w:rsidR="009019EC">
        <w:rPr>
          <w:rFonts w:ascii="Arial" w:hAnsi="Arial" w:cs="Arial"/>
          <w:b/>
          <w:sz w:val="24"/>
          <w:szCs w:val="24"/>
        </w:rPr>
        <w:t xml:space="preserve">     </w:t>
      </w:r>
      <w:r w:rsidR="009F1B8B" w:rsidRPr="009F1B8B">
        <w:rPr>
          <w:rFonts w:ascii="Arial" w:hAnsi="Arial" w:cs="Arial"/>
          <w:b/>
          <w:sz w:val="24"/>
          <w:szCs w:val="24"/>
        </w:rPr>
        <w:t>RP-</w:t>
      </w:r>
      <w:del w:id="0" w:author="고현수/책임연구원/미래기술센터 C&amp;M표준(연)5G무선통신표준Task(hyunsoo.ko@lge.com)" w:date="2020-06-29T16:59:00Z">
        <w:r w:rsidR="009F1B8B" w:rsidRPr="009F1B8B" w:rsidDel="00356055">
          <w:rPr>
            <w:rFonts w:ascii="Arial" w:hAnsi="Arial" w:cs="Arial"/>
            <w:b/>
            <w:sz w:val="24"/>
            <w:szCs w:val="24"/>
          </w:rPr>
          <w:delText>20087</w:delText>
        </w:r>
        <w:r w:rsidR="00DD5516" w:rsidDel="00356055">
          <w:rPr>
            <w:rFonts w:ascii="Arial" w:hAnsi="Arial" w:cs="Arial"/>
            <w:b/>
            <w:sz w:val="24"/>
            <w:szCs w:val="24"/>
          </w:rPr>
          <w:delText>2</w:delText>
        </w:r>
      </w:del>
      <w:ins w:id="1" w:author="고현수/책임연구원/미래기술센터 C&amp;M표준(연)5G무선통신표준Task(hyunsoo.ko@lge.com)" w:date="2020-06-29T16:59:00Z">
        <w:r w:rsidR="00356055" w:rsidRPr="009F1B8B">
          <w:rPr>
            <w:rFonts w:ascii="Arial" w:hAnsi="Arial" w:cs="Arial"/>
            <w:b/>
            <w:sz w:val="24"/>
            <w:szCs w:val="24"/>
          </w:rPr>
          <w:t>20</w:t>
        </w:r>
      </w:ins>
      <w:ins w:id="2" w:author="고현수/책임연구원/미래기술센터 C&amp;M표준(연)5G무선통신표준Task(hyunsoo.ko@lge.com)" w:date="2020-06-30T19:30:00Z">
        <w:r w:rsidR="00813FB1">
          <w:rPr>
            <w:rFonts w:ascii="Arial" w:hAnsi="Arial" w:cs="Arial"/>
            <w:b/>
            <w:sz w:val="24"/>
            <w:szCs w:val="24"/>
          </w:rPr>
          <w:t>1280</w:t>
        </w:r>
      </w:ins>
    </w:p>
    <w:p w:rsidR="001F7751" w:rsidRDefault="00A74A44" w:rsidP="001F7751">
      <w:pPr>
        <w:tabs>
          <w:tab w:val="left" w:pos="567"/>
        </w:tabs>
        <w:rPr>
          <w:rFonts w:ascii="Arial" w:hAnsi="Arial" w:cs="Arial"/>
          <w:b/>
          <w:sz w:val="24"/>
        </w:rPr>
      </w:pPr>
      <w:r w:rsidRPr="00A74A44">
        <w:rPr>
          <w:rFonts w:ascii="Arial" w:hAnsi="Arial" w:cs="Arial"/>
          <w:b/>
          <w:sz w:val="24"/>
        </w:rPr>
        <w:t>Electronic Meeting, June 29 - July 3, 2020</w:t>
      </w:r>
      <w:ins w:id="3" w:author="고현수/책임연구원/미래기술센터 C&amp;M표준(연)5G무선통신표준Task(hyunsoo.ko@lge.com)" w:date="2020-06-29T16:59:00Z">
        <w:r w:rsidR="00356055">
          <w:rPr>
            <w:rFonts w:ascii="Arial" w:hAnsi="Arial" w:cs="Arial"/>
            <w:b/>
            <w:sz w:val="24"/>
          </w:rPr>
          <w:tab/>
        </w:r>
        <w:r w:rsidR="00356055">
          <w:rPr>
            <w:rFonts w:ascii="Arial" w:hAnsi="Arial" w:cs="Arial"/>
            <w:b/>
            <w:sz w:val="24"/>
          </w:rPr>
          <w:tab/>
        </w:r>
        <w:r w:rsidR="00356055">
          <w:rPr>
            <w:rFonts w:ascii="Arial" w:hAnsi="Arial" w:cs="Arial"/>
            <w:b/>
            <w:sz w:val="24"/>
          </w:rPr>
          <w:tab/>
        </w:r>
        <w:r w:rsidR="00356055">
          <w:rPr>
            <w:rFonts w:ascii="Arial" w:hAnsi="Arial" w:cs="Arial"/>
            <w:b/>
            <w:sz w:val="24"/>
          </w:rPr>
          <w:tab/>
        </w:r>
        <w:r w:rsidR="00356055">
          <w:rPr>
            <w:rFonts w:ascii="Arial" w:hAnsi="Arial" w:cs="Arial"/>
            <w:b/>
            <w:sz w:val="24"/>
          </w:rPr>
          <w:tab/>
        </w:r>
        <w:r w:rsidR="00356055">
          <w:rPr>
            <w:rFonts w:ascii="Arial" w:hAnsi="Arial" w:cs="Arial"/>
            <w:b/>
            <w:sz w:val="24"/>
          </w:rPr>
          <w:tab/>
        </w:r>
        <w:r w:rsidR="00356055">
          <w:rPr>
            <w:rFonts w:ascii="Arial" w:hAnsi="Arial" w:cs="Arial"/>
            <w:b/>
          </w:rPr>
          <w:t>(</w:t>
        </w:r>
        <w:r w:rsidR="00356055">
          <w:rPr>
            <w:rFonts w:ascii="Arial" w:hAnsi="Arial" w:cs="Arial"/>
            <w:b/>
            <w:lang w:val="en-US"/>
          </w:rPr>
          <w:t>revision of RP-200872)</w:t>
        </w:r>
      </w:ins>
    </w:p>
    <w:p w:rsidR="00A16494" w:rsidRPr="004B566C" w:rsidRDefault="00A16494" w:rsidP="001F7751">
      <w:pPr>
        <w:tabs>
          <w:tab w:val="left" w:pos="567"/>
        </w:tabs>
        <w:rPr>
          <w:rFonts w:ascii="Arial" w:hAnsi="Arial" w:cs="Arial"/>
          <w:b/>
          <w:sz w:val="24"/>
        </w:rPr>
      </w:pPr>
    </w:p>
    <w:p w:rsidR="00D45B2F" w:rsidRPr="00556640" w:rsidRDefault="00D45B2F" w:rsidP="00DD5516">
      <w:pPr>
        <w:tabs>
          <w:tab w:val="left" w:pos="567"/>
        </w:tabs>
        <w:ind w:left="1928" w:hangingChars="800" w:hanging="1928"/>
        <w:rPr>
          <w:rFonts w:ascii="Arial" w:hAnsi="Arial" w:cs="Arial"/>
          <w:b/>
          <w:sz w:val="24"/>
          <w:lang w:eastAsia="ja-JP"/>
        </w:rPr>
      </w:pPr>
      <w:r w:rsidRPr="00556640">
        <w:rPr>
          <w:rFonts w:ascii="Arial" w:hAnsi="Arial" w:cs="Arial"/>
          <w:b/>
          <w:sz w:val="24"/>
        </w:rPr>
        <w:t>Agenda item:</w:t>
      </w:r>
      <w:r w:rsidRPr="00556640">
        <w:rPr>
          <w:rFonts w:ascii="Arial" w:hAnsi="Arial" w:cs="Arial"/>
          <w:b/>
          <w:sz w:val="24"/>
        </w:rPr>
        <w:tab/>
      </w:r>
      <w:r w:rsidR="001315E0" w:rsidRPr="00556640">
        <w:rPr>
          <w:rFonts w:ascii="Arial" w:hAnsi="Arial" w:cs="Arial" w:hint="eastAsia"/>
          <w:b/>
          <w:sz w:val="24"/>
          <w:lang w:eastAsia="ja-JP"/>
        </w:rPr>
        <w:t>9.</w:t>
      </w:r>
      <w:r w:rsidR="0021722B" w:rsidRPr="00556640">
        <w:rPr>
          <w:rFonts w:ascii="Arial" w:hAnsi="Arial" w:cs="Arial"/>
          <w:b/>
          <w:sz w:val="24"/>
          <w:lang w:eastAsia="ja-JP"/>
        </w:rPr>
        <w:t>3</w:t>
      </w:r>
      <w:r w:rsidR="001315E0" w:rsidRPr="00556640">
        <w:rPr>
          <w:rFonts w:ascii="Arial" w:hAnsi="Arial" w:cs="Arial" w:hint="eastAsia"/>
          <w:b/>
          <w:sz w:val="24"/>
          <w:lang w:eastAsia="ja-JP"/>
        </w:rPr>
        <w:t>.2</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Source:</w:t>
      </w:r>
      <w:r w:rsidRPr="00556640">
        <w:rPr>
          <w:rFonts w:ascii="Arial" w:hAnsi="Arial" w:cs="Arial"/>
          <w:b/>
          <w:sz w:val="24"/>
        </w:rPr>
        <w:tab/>
      </w:r>
      <w:r w:rsidRPr="00556640">
        <w:rPr>
          <w:rFonts w:ascii="Arial" w:hAnsi="Arial" w:cs="Arial"/>
          <w:b/>
          <w:sz w:val="24"/>
          <w:lang w:eastAsia="ja-JP"/>
        </w:rPr>
        <w:t>LG Electronics</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Title:</w:t>
      </w:r>
      <w:r w:rsidRPr="00556640">
        <w:rPr>
          <w:rFonts w:ascii="Arial" w:hAnsi="Arial" w:cs="Arial"/>
          <w:b/>
          <w:sz w:val="24"/>
        </w:rPr>
        <w:tab/>
      </w:r>
      <w:r w:rsidRPr="00556640">
        <w:rPr>
          <w:rFonts w:ascii="Arial" w:hAnsi="Arial" w:cs="Arial"/>
          <w:b/>
          <w:sz w:val="24"/>
          <w:szCs w:val="16"/>
        </w:rPr>
        <w:t>Work Item Summary for Cross Link Interference (CLI) handling and Remote Interference Management (RIM) for NR</w:t>
      </w:r>
      <w:r w:rsidRPr="00556640">
        <w:rPr>
          <w:rFonts w:ascii="Arial" w:hAnsi="Arial" w:cs="Arial"/>
          <w:b/>
          <w:sz w:val="32"/>
          <w:lang w:eastAsia="ja-JP"/>
        </w:rPr>
        <w:t xml:space="preserve"> </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WI code(s):</w:t>
      </w:r>
      <w:r w:rsidRPr="00556640">
        <w:rPr>
          <w:rFonts w:ascii="Arial" w:hAnsi="Arial" w:cs="Arial"/>
          <w:b/>
          <w:sz w:val="24"/>
        </w:rPr>
        <w:tab/>
      </w:r>
      <w:r w:rsidR="00862ECD" w:rsidRPr="00556640">
        <w:rPr>
          <w:rFonts w:ascii="Arial" w:hAnsi="Arial" w:cs="Arial"/>
          <w:b/>
          <w:sz w:val="24"/>
        </w:rPr>
        <w:t>NR_CLI_RIM</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Leading WG:</w:t>
      </w:r>
      <w:r w:rsidRPr="00556640">
        <w:rPr>
          <w:rFonts w:ascii="Arial" w:hAnsi="Arial" w:cs="Arial"/>
          <w:b/>
          <w:sz w:val="24"/>
        </w:rPr>
        <w:tab/>
        <w:t>RAN</w:t>
      </w:r>
      <w:r w:rsidR="00710ABA">
        <w:rPr>
          <w:rFonts w:ascii="Arial" w:hAnsi="Arial" w:cs="Arial"/>
          <w:b/>
          <w:sz w:val="24"/>
        </w:rPr>
        <w:t xml:space="preserve"> WG</w:t>
      </w:r>
      <w:r w:rsidRPr="00556640">
        <w:rPr>
          <w:rFonts w:ascii="Arial" w:hAnsi="Arial" w:cs="Arial"/>
          <w:b/>
          <w:sz w:val="24"/>
        </w:rPr>
        <w:t>1</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Release:</w:t>
      </w:r>
      <w:r w:rsidRPr="00556640">
        <w:rPr>
          <w:rFonts w:ascii="Arial" w:hAnsi="Arial" w:cs="Arial"/>
          <w:b/>
          <w:sz w:val="24"/>
        </w:rPr>
        <w:tab/>
        <w:t>Rel-16</w:t>
      </w: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DD5516">
        <w:t>Introduction</w:t>
      </w:r>
    </w:p>
    <w:p w:rsidR="002B4374" w:rsidRPr="002B4374" w:rsidRDefault="00870EE8" w:rsidP="003D2509">
      <w:pPr>
        <w:spacing w:after="0"/>
        <w:rPr>
          <w:lang w:val="en-US" w:eastAsia="ko-KR"/>
        </w:rPr>
      </w:pPr>
      <w:r>
        <w:rPr>
          <w:rFonts w:eastAsia="SimSun"/>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SimSun"/>
          <w:lang w:eastAsia="zh-CN"/>
        </w:rPr>
        <w:t>and urban macro scenarios (</w:t>
      </w:r>
      <w:r>
        <w:rPr>
          <w:lang w:val="en-US" w:eastAsia="ko-KR"/>
        </w:rPr>
        <w:t xml:space="preserve">4GHz and </w:t>
      </w:r>
      <w:r w:rsidRPr="00C51A09">
        <w:rPr>
          <w:lang w:val="en-US" w:eastAsia="ko-KR"/>
        </w:rPr>
        <w:t>2GHz</w:t>
      </w:r>
      <w:r>
        <w:rPr>
          <w:lang w:val="en-US" w:eastAsia="ko-KR"/>
        </w:rPr>
        <w:t>).</w:t>
      </w:r>
      <w:r w:rsidR="002B4374">
        <w:rPr>
          <w:lang w:val="en-US" w:eastAsia="ko-KR"/>
        </w:rPr>
        <w:t xml:space="preserve"> </w:t>
      </w:r>
      <w:r w:rsidR="002B4374" w:rsidRPr="0002475C">
        <w:rPr>
          <w:lang w:eastAsia="ko-KR"/>
        </w:rPr>
        <w:t>Furthermore, semi-static and/or dynamic DL/UL resource assignments should also consider coexistence issues particularly among different operators where tight coordination are challenged. For efficient coexistence, not only coexistence requirements need to be understood but also advanced mechanisms to mitigate interference such as TRP-to-TRP measurement and adaptation based on measurements should be considered.</w:t>
      </w:r>
      <w:r w:rsidR="002B4374">
        <w:rPr>
          <w:rFonts w:eastAsiaTheme="minorEastAsia" w:hint="eastAsia"/>
          <w:lang w:val="en-US" w:eastAsia="ko-KR"/>
        </w:rPr>
        <w:t xml:space="preserve"> </w:t>
      </w:r>
      <w:r w:rsidR="002B4374">
        <w:rPr>
          <w:rFonts w:eastAsiaTheme="minorEastAsia" w:hint="eastAsia"/>
          <w:lang w:eastAsia="ko-KR"/>
        </w:rPr>
        <w:t>The Rel-16</w:t>
      </w:r>
      <w:r w:rsidR="002B4374">
        <w:rPr>
          <w:rFonts w:eastAsiaTheme="minorEastAsia"/>
          <w:lang w:eastAsia="ko-KR"/>
        </w:rPr>
        <w:t xml:space="preserve"> Work Item Cross Link Interference (CLI) handling </w:t>
      </w:r>
      <w:r w:rsidR="002B4374" w:rsidRPr="002B4374">
        <w:rPr>
          <w:rFonts w:eastAsiaTheme="minorEastAsia"/>
          <w:lang w:eastAsia="ko-KR"/>
        </w:rPr>
        <w:t>to support flexible resource adaptation for unpaired NR cells</w:t>
      </w:r>
      <w:r w:rsidR="002B4374">
        <w:rPr>
          <w:rFonts w:eastAsiaTheme="minorEastAsia"/>
          <w:lang w:eastAsia="ko-KR"/>
        </w:rPr>
        <w:t xml:space="preserve"> achieves the following objectives</w:t>
      </w:r>
      <w:r w:rsidR="003D2509">
        <w:rPr>
          <w:rFonts w:eastAsiaTheme="minorEastAsia"/>
          <w:lang w:eastAsia="ko-KR"/>
        </w:rPr>
        <w:t xml:space="preserve"> [1]</w:t>
      </w:r>
      <w:r w:rsidR="002B4374">
        <w:rPr>
          <w:rFonts w:eastAsiaTheme="minorEastAsia"/>
          <w:lang w:eastAsia="ko-KR"/>
        </w:rPr>
        <w:t>:</w:t>
      </w:r>
    </w:p>
    <w:p w:rsidR="002B4374" w:rsidRPr="00710ABA" w:rsidRDefault="002B4374" w:rsidP="00206048">
      <w:pPr>
        <w:pStyle w:val="afd"/>
        <w:numPr>
          <w:ilvl w:val="0"/>
          <w:numId w:val="4"/>
        </w:numPr>
        <w:ind w:leftChars="0"/>
        <w:rPr>
          <w:rFonts w:ascii="Times New Roman" w:hAnsi="Times New Roman"/>
          <w:bCs/>
          <w:sz w:val="20"/>
          <w:szCs w:val="20"/>
          <w:lang w:eastAsia="ko-KR"/>
        </w:rPr>
      </w:pPr>
      <w:r>
        <w:rPr>
          <w:rFonts w:ascii="Times New Roman" w:hAnsi="Times New Roman"/>
          <w:bCs/>
          <w:sz w:val="20"/>
          <w:szCs w:val="20"/>
          <w:lang w:eastAsia="ko-KR"/>
        </w:rPr>
        <w:t>CLI</w:t>
      </w:r>
      <w:r w:rsidRPr="00710ABA">
        <w:rPr>
          <w:rFonts w:ascii="Times New Roman" w:hAnsi="Times New Roman"/>
          <w:bCs/>
          <w:sz w:val="20"/>
          <w:szCs w:val="20"/>
          <w:lang w:eastAsia="ko-KR"/>
        </w:rPr>
        <w:t xml:space="preserve"> measurements and reporting at a UE (</w:t>
      </w:r>
      <w:r>
        <w:rPr>
          <w:rFonts w:ascii="Times New Roman" w:hAnsi="Times New Roman"/>
          <w:bCs/>
          <w:sz w:val="20"/>
          <w:szCs w:val="20"/>
          <w:lang w:eastAsia="ko-KR"/>
        </w:rPr>
        <w:t>i</w:t>
      </w:r>
      <w:r w:rsidRPr="00710ABA">
        <w:rPr>
          <w:rFonts w:ascii="Times New Roman" w:hAnsi="Times New Roman"/>
          <w:bCs/>
          <w:sz w:val="20"/>
          <w:szCs w:val="20"/>
          <w:lang w:eastAsia="ko-KR"/>
        </w:rPr>
        <w:t>.</w:t>
      </w:r>
      <w:r>
        <w:rPr>
          <w:rFonts w:ascii="Times New Roman" w:hAnsi="Times New Roman"/>
          <w:bCs/>
          <w:sz w:val="20"/>
          <w:szCs w:val="20"/>
          <w:lang w:eastAsia="ko-KR"/>
        </w:rPr>
        <w:t>e</w:t>
      </w:r>
      <w:r w:rsidRPr="00710ABA">
        <w:rPr>
          <w:rFonts w:ascii="Times New Roman" w:hAnsi="Times New Roman"/>
          <w:bCs/>
          <w:sz w:val="20"/>
          <w:szCs w:val="20"/>
          <w:lang w:eastAsia="ko-KR"/>
        </w:rPr>
        <w:t xml:space="preserve">., CLI-RSSI and </w:t>
      </w:r>
      <w:r>
        <w:rPr>
          <w:rFonts w:ascii="Times New Roman" w:hAnsi="Times New Roman"/>
          <w:bCs/>
          <w:sz w:val="20"/>
          <w:szCs w:val="20"/>
          <w:lang w:eastAsia="ko-KR"/>
        </w:rPr>
        <w:t>SRS</w:t>
      </w:r>
      <w:r w:rsidRPr="00710ABA">
        <w:rPr>
          <w:rFonts w:ascii="Times New Roman" w:hAnsi="Times New Roman"/>
          <w:bCs/>
          <w:sz w:val="20"/>
          <w:szCs w:val="20"/>
          <w:lang w:eastAsia="ko-KR"/>
        </w:rPr>
        <w:t xml:space="preserve">-RSRP), and </w:t>
      </w:r>
      <w:r>
        <w:rPr>
          <w:rFonts w:ascii="Times New Roman" w:hAnsi="Times New Roman"/>
          <w:bCs/>
          <w:sz w:val="20"/>
          <w:szCs w:val="20"/>
          <w:lang w:eastAsia="ko-KR"/>
        </w:rPr>
        <w:t>n</w:t>
      </w:r>
      <w:r w:rsidRPr="00710ABA">
        <w:rPr>
          <w:rFonts w:ascii="Times New Roman" w:hAnsi="Times New Roman"/>
          <w:sz w:val="20"/>
          <w:szCs w:val="20"/>
        </w:rPr>
        <w:t xml:space="preserve">etwork coordination mechanism(s) </w:t>
      </w:r>
      <w:r>
        <w:rPr>
          <w:rFonts w:ascii="Times New Roman" w:hAnsi="Times New Roman"/>
          <w:sz w:val="20"/>
          <w:szCs w:val="20"/>
        </w:rPr>
        <w:t>(i.e.,</w:t>
      </w:r>
      <w:r w:rsidRPr="00710ABA">
        <w:rPr>
          <w:rFonts w:ascii="Times New Roman" w:hAnsi="Times New Roman"/>
          <w:sz w:val="20"/>
          <w:szCs w:val="20"/>
        </w:rPr>
        <w:t xml:space="preserve"> exchange of intended DL/UL configuration</w:t>
      </w:r>
      <w:r>
        <w:rPr>
          <w:rFonts w:ascii="Times New Roman" w:hAnsi="Times New Roman"/>
          <w:sz w:val="20"/>
          <w:szCs w:val="20"/>
        </w:rPr>
        <w:t>) are developed.</w:t>
      </w:r>
    </w:p>
    <w:p w:rsidR="002B4374" w:rsidRPr="00710ABA" w:rsidRDefault="002B4374" w:rsidP="00206048">
      <w:pPr>
        <w:pStyle w:val="afd"/>
        <w:numPr>
          <w:ilvl w:val="0"/>
          <w:numId w:val="4"/>
        </w:numPr>
        <w:ind w:leftChars="0"/>
        <w:rPr>
          <w:rFonts w:ascii="Times New Roman" w:hAnsi="Times New Roman"/>
          <w:bCs/>
          <w:sz w:val="20"/>
          <w:szCs w:val="20"/>
          <w:lang w:eastAsia="ko-KR"/>
        </w:rPr>
      </w:pPr>
      <w:r w:rsidRPr="00710ABA">
        <w:rPr>
          <w:rFonts w:ascii="Times New Roman" w:hAnsi="Times New Roman"/>
          <w:sz w:val="20"/>
          <w:szCs w:val="20"/>
        </w:rPr>
        <w:t>Perform coexistence study to identify conditions of coexistence among different operators in adjacent channels</w:t>
      </w:r>
      <w:r>
        <w:rPr>
          <w:rFonts w:ascii="Times New Roman" w:hAnsi="Times New Roman"/>
          <w:sz w:val="20"/>
          <w:szCs w:val="20"/>
        </w:rPr>
        <w:t xml:space="preserve"> is accomplished.</w:t>
      </w:r>
    </w:p>
    <w:p w:rsidR="002B4374" w:rsidRDefault="002B4374" w:rsidP="00C17C6C">
      <w:pPr>
        <w:spacing w:after="0"/>
        <w:rPr>
          <w:rFonts w:eastAsiaTheme="minorEastAsia"/>
          <w:lang w:eastAsia="ko-KR"/>
        </w:rPr>
      </w:pPr>
    </w:p>
    <w:p w:rsidR="002B4374" w:rsidRDefault="002B4374" w:rsidP="003D2509">
      <w:pPr>
        <w:spacing w:after="0"/>
        <w:rPr>
          <w:rFonts w:eastAsiaTheme="minorEastAsia"/>
          <w:lang w:eastAsia="ko-KR"/>
        </w:rPr>
      </w:pPr>
      <w:r w:rsidRPr="00041962">
        <w:rPr>
          <w:lang w:val="en-US" w:eastAsia="ko-KR"/>
        </w:rPr>
        <w:t>I</w:t>
      </w:r>
      <w:r w:rsidRPr="00041962">
        <w:rPr>
          <w:rFonts w:hint="eastAsia"/>
          <w:lang w:val="en-US" w:eastAsia="ko-KR"/>
        </w:rPr>
        <w:t>n NR deployment on lower TDD frequency, the impact of the troposphere bending will continue existing if no special mechanisms are introduced.</w:t>
      </w:r>
      <w:r>
        <w:rPr>
          <w:lang w:val="en-US" w:eastAsia="ko-KR"/>
        </w:rPr>
        <w:t xml:space="preserve"> </w:t>
      </w: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It is recommended to specify RIM RS(s) to support identifying remote interference related information, it is also recommended to specify the inter-set RIM backhaul signalling via the core network for backhaul-based solution. </w:t>
      </w:r>
      <w:r>
        <w:rPr>
          <w:rFonts w:eastAsiaTheme="minorEastAsia" w:hint="eastAsia"/>
          <w:lang w:eastAsia="ko-KR"/>
        </w:rPr>
        <w:t>The Rel-16</w:t>
      </w:r>
      <w:r>
        <w:rPr>
          <w:rFonts w:eastAsiaTheme="minorEastAsia"/>
          <w:lang w:eastAsia="ko-KR"/>
        </w:rPr>
        <w:t xml:space="preserve"> Work Item Remote Interference Management (RIM) to </w:t>
      </w:r>
      <w:r w:rsidR="003D2509">
        <w:rPr>
          <w:rFonts w:eastAsiaTheme="minorEastAsia"/>
          <w:lang w:eastAsia="ko-KR"/>
        </w:rPr>
        <w:t xml:space="preserve">deal with </w:t>
      </w:r>
      <w:r>
        <w:rPr>
          <w:rFonts w:eastAsiaTheme="minorEastAsia"/>
          <w:lang w:eastAsia="ko-KR"/>
        </w:rPr>
        <w:t>mitigat</w:t>
      </w:r>
      <w:r w:rsidR="003D2509">
        <w:rPr>
          <w:rFonts w:eastAsiaTheme="minorEastAsia"/>
          <w:lang w:eastAsia="ko-KR"/>
        </w:rPr>
        <w:t>ion of</w:t>
      </w:r>
      <w:r>
        <w:rPr>
          <w:rFonts w:eastAsiaTheme="minorEastAsia"/>
          <w:lang w:eastAsia="ko-KR"/>
        </w:rPr>
        <w:t xml:space="preserve"> the remote interference</w:t>
      </w:r>
      <w:r w:rsidR="003D2509">
        <w:rPr>
          <w:rFonts w:eastAsiaTheme="minorEastAsia"/>
          <w:lang w:eastAsia="ko-KR"/>
        </w:rPr>
        <w:t xml:space="preserve"> caused by </w:t>
      </w:r>
      <w:proofErr w:type="spellStart"/>
      <w:r w:rsidR="003D2509">
        <w:rPr>
          <w:rFonts w:eastAsiaTheme="minorEastAsia"/>
          <w:lang w:eastAsia="ko-KR"/>
        </w:rPr>
        <w:t>gNBs</w:t>
      </w:r>
      <w:proofErr w:type="spellEnd"/>
      <w:r>
        <w:rPr>
          <w:rFonts w:eastAsiaTheme="minorEastAsia"/>
          <w:lang w:eastAsia="ko-KR"/>
        </w:rPr>
        <w:t xml:space="preserve"> achieves the following objectives</w:t>
      </w:r>
      <w:r w:rsidR="003D2509">
        <w:rPr>
          <w:rFonts w:eastAsiaTheme="minorEastAsia"/>
          <w:lang w:eastAsia="ko-KR"/>
        </w:rPr>
        <w:t xml:space="preserve"> [1]</w:t>
      </w:r>
      <w:r>
        <w:rPr>
          <w:rFonts w:eastAsiaTheme="minorEastAsia"/>
          <w:lang w:eastAsia="ko-KR"/>
        </w:rPr>
        <w:t>:</w:t>
      </w:r>
    </w:p>
    <w:p w:rsidR="00710ABA" w:rsidRPr="00710ABA" w:rsidRDefault="00710ABA" w:rsidP="00206048">
      <w:pPr>
        <w:pStyle w:val="afd"/>
        <w:numPr>
          <w:ilvl w:val="0"/>
          <w:numId w:val="4"/>
        </w:numPr>
        <w:ind w:leftChars="0"/>
        <w:rPr>
          <w:rFonts w:ascii="Times New Roman" w:hAnsi="Times New Roman"/>
          <w:bCs/>
          <w:sz w:val="20"/>
          <w:szCs w:val="20"/>
          <w:lang w:eastAsia="ko-KR"/>
        </w:rPr>
      </w:pPr>
      <w:r w:rsidRPr="00710ABA">
        <w:rPr>
          <w:rFonts w:ascii="Times New Roman" w:hAnsi="Times New Roman" w:hint="eastAsia"/>
          <w:bCs/>
          <w:sz w:val="20"/>
          <w:szCs w:val="20"/>
          <w:lang w:eastAsia="ko-KR"/>
        </w:rPr>
        <w:t>RIM RS resource and configurations</w:t>
      </w:r>
      <w:r w:rsidRPr="00710ABA">
        <w:rPr>
          <w:rFonts w:ascii="Times New Roman" w:hAnsi="Times New Roman"/>
          <w:bCs/>
          <w:sz w:val="20"/>
          <w:szCs w:val="20"/>
          <w:lang w:eastAsia="ko-KR"/>
        </w:rPr>
        <w:t xml:space="preserve">, and </w:t>
      </w:r>
      <w:r>
        <w:rPr>
          <w:rFonts w:ascii="Times New Roman" w:hAnsi="Times New Roman"/>
          <w:bCs/>
          <w:sz w:val="20"/>
          <w:szCs w:val="20"/>
          <w:lang w:eastAsia="ko-KR"/>
        </w:rPr>
        <w:t>t</w:t>
      </w:r>
      <w:r w:rsidRPr="00710ABA">
        <w:rPr>
          <w:rFonts w:ascii="Times New Roman" w:hAnsi="Times New Roman"/>
          <w:color w:val="000000"/>
          <w:sz w:val="20"/>
          <w:szCs w:val="20"/>
        </w:rPr>
        <w:t xml:space="preserve">he inter-set RIM backhaul </w:t>
      </w:r>
      <w:proofErr w:type="spellStart"/>
      <w:r w:rsidRPr="00710ABA">
        <w:rPr>
          <w:rFonts w:ascii="Times New Roman" w:hAnsi="Times New Roman"/>
          <w:color w:val="000000"/>
          <w:sz w:val="20"/>
          <w:szCs w:val="20"/>
        </w:rPr>
        <w:t>signalling</w:t>
      </w:r>
      <w:proofErr w:type="spellEnd"/>
      <w:r w:rsidRPr="00710ABA">
        <w:rPr>
          <w:rFonts w:ascii="Times New Roman" w:hAnsi="Times New Roman"/>
          <w:color w:val="000000"/>
          <w:sz w:val="20"/>
          <w:szCs w:val="20"/>
        </w:rPr>
        <w:t xml:space="preserve"> via the core network to convey the messages of “RIM-RS detected” and “RIM-RS disappeared</w:t>
      </w:r>
      <w:r>
        <w:rPr>
          <w:rFonts w:ascii="Times New Roman" w:hAnsi="Times New Roman"/>
          <w:color w:val="000000"/>
          <w:sz w:val="20"/>
          <w:szCs w:val="20"/>
        </w:rPr>
        <w:t xml:space="preserve"> are developed.</w:t>
      </w:r>
    </w:p>
    <w:p w:rsidR="00710ABA" w:rsidRPr="00710ABA" w:rsidRDefault="00710ABA" w:rsidP="00206048">
      <w:pPr>
        <w:pStyle w:val="afd"/>
        <w:numPr>
          <w:ilvl w:val="0"/>
          <w:numId w:val="4"/>
        </w:numPr>
        <w:ind w:leftChars="0"/>
        <w:rPr>
          <w:rFonts w:ascii="Times New Roman" w:hAnsi="Times New Roman"/>
          <w:bCs/>
          <w:sz w:val="20"/>
          <w:szCs w:val="20"/>
          <w:lang w:eastAsia="ko-KR"/>
        </w:rPr>
      </w:pPr>
      <w:r w:rsidRPr="00710ABA">
        <w:rPr>
          <w:rFonts w:ascii="Times New Roman" w:eastAsia="DengXian" w:hAnsi="Times New Roman"/>
          <w:sz w:val="20"/>
          <w:szCs w:val="20"/>
          <w:lang w:eastAsia="zh-CN"/>
        </w:rPr>
        <w:t>Corresponding OAM functions to support RIM operation</w:t>
      </w:r>
      <w:r>
        <w:rPr>
          <w:rFonts w:ascii="Times New Roman" w:eastAsia="DengXian" w:hAnsi="Times New Roman"/>
          <w:sz w:val="20"/>
          <w:szCs w:val="20"/>
          <w:lang w:eastAsia="zh-CN"/>
        </w:rPr>
        <w:t xml:space="preserve"> is identified.</w:t>
      </w:r>
    </w:p>
    <w:p w:rsidR="00710ABA" w:rsidRPr="00556640" w:rsidRDefault="00710ABA" w:rsidP="00C17C6C">
      <w:pPr>
        <w:spacing w:after="0"/>
      </w:pPr>
    </w:p>
    <w:p w:rsidR="00F86A73" w:rsidRDefault="001A3B5F" w:rsidP="00701410">
      <w:pPr>
        <w:pStyle w:val="2"/>
      </w:pPr>
      <w:r>
        <w:t>2.</w:t>
      </w:r>
      <w:r w:rsidR="00701410">
        <w:tab/>
      </w:r>
      <w:r w:rsidR="00DD5516">
        <w:t>Description</w:t>
      </w:r>
    </w:p>
    <w:p w:rsidR="00590C37" w:rsidRPr="00885851" w:rsidRDefault="00710ABA" w:rsidP="00885851">
      <w:pPr>
        <w:pStyle w:val="2"/>
      </w:pPr>
      <w:r>
        <w:t>2.1.</w:t>
      </w:r>
      <w:r>
        <w:tab/>
        <w:t>CLI handling</w:t>
      </w:r>
    </w:p>
    <w:p w:rsidR="004E04AA" w:rsidRDefault="004E04AA" w:rsidP="004E04AA">
      <w:pPr>
        <w:rPr>
          <w:lang w:eastAsia="zh-CN"/>
        </w:rPr>
      </w:pPr>
      <w:r>
        <w:rPr>
          <w:noProof/>
          <w:lang w:eastAsia="en-GB"/>
        </w:rPr>
        <w:t>Once</w:t>
      </w:r>
      <w:r w:rsidRPr="00A95A88">
        <w:rPr>
          <w:rFonts w:eastAsia="맑은 고딕"/>
          <w:color w:val="000000" w:themeColor="text1"/>
          <w:lang w:eastAsia="ko-KR"/>
        </w:rPr>
        <w:t xml:space="preserve"> different TDD UL/DL configuration</w:t>
      </w:r>
      <w:ins w:id="4" w:author="고현수/책임연구원/미래기술센터 C&amp;M표준(연)5G무선통신표준Task(hyunsoo.ko@lge.com)" w:date="2020-06-29T16:59:00Z">
        <w:r w:rsidR="00356055">
          <w:rPr>
            <w:rFonts w:eastAsia="맑은 고딕"/>
            <w:color w:val="000000" w:themeColor="text1"/>
            <w:lang w:eastAsia="ko-KR"/>
          </w:rPr>
          <w:t>s</w:t>
        </w:r>
      </w:ins>
      <w:r w:rsidRPr="00A95A88">
        <w:rPr>
          <w:rFonts w:eastAsia="맑은 고딕"/>
          <w:color w:val="000000" w:themeColor="text1"/>
          <w:lang w:eastAsia="ko-KR"/>
        </w:rPr>
        <w:t xml:space="preserve"> </w:t>
      </w:r>
      <w:del w:id="5" w:author="고현수/책임연구원/미래기술센터 C&amp;M표준(연)5G무선통신표준Task(hyunsoo.ko@lge.com)" w:date="2020-06-29T16:59:00Z">
        <w:r w:rsidRPr="00A95A88" w:rsidDel="00356055">
          <w:rPr>
            <w:rFonts w:eastAsia="맑은 고딕"/>
            <w:color w:val="000000" w:themeColor="text1"/>
            <w:lang w:eastAsia="ko-KR"/>
          </w:rPr>
          <w:delText>is</w:delText>
        </w:r>
      </w:del>
      <w:ins w:id="6" w:author="고현수/책임연구원/미래기술센터 C&amp;M표준(연)5G무선통신표준Task(hyunsoo.ko@lge.com)" w:date="2020-06-29T16:59:00Z">
        <w:r w:rsidR="00356055">
          <w:rPr>
            <w:rFonts w:eastAsia="맑은 고딕"/>
            <w:color w:val="000000" w:themeColor="text1"/>
            <w:lang w:eastAsia="ko-KR"/>
          </w:rPr>
          <w:t>are</w:t>
        </w:r>
      </w:ins>
      <w:r w:rsidRPr="00A95A88">
        <w:rPr>
          <w:rFonts w:eastAsia="맑은 고딕"/>
          <w:color w:val="000000" w:themeColor="text1"/>
          <w:lang w:eastAsia="ko-KR"/>
        </w:rPr>
        <w:t xml:space="preserve"> applied </w:t>
      </w:r>
      <w:r>
        <w:rPr>
          <w:rFonts w:eastAsia="맑은 고딕"/>
          <w:color w:val="000000" w:themeColor="text1"/>
          <w:lang w:eastAsia="ko-KR"/>
        </w:rPr>
        <w:t>among</w:t>
      </w:r>
      <w:r w:rsidRPr="00A95A88">
        <w:rPr>
          <w:rFonts w:eastAsia="맑은 고딕"/>
          <w:color w:val="000000" w:themeColor="text1"/>
          <w:lang w:eastAsia="ko-KR"/>
        </w:rPr>
        <w:t xml:space="preserve"> </w:t>
      </w:r>
      <w:proofErr w:type="spellStart"/>
      <w:r w:rsidRPr="00A95A88">
        <w:rPr>
          <w:rFonts w:eastAsia="맑은 고딕"/>
          <w:color w:val="000000" w:themeColor="text1"/>
          <w:lang w:eastAsia="ko-KR"/>
        </w:rPr>
        <w:t>neighbor</w:t>
      </w:r>
      <w:ins w:id="7" w:author="고현수/책임연구원/미래기술센터 C&amp;M표준(연)5G무선통신표준Task(hyunsoo.ko@lge.com)" w:date="2020-06-29T16:59:00Z">
        <w:r w:rsidR="00356055">
          <w:rPr>
            <w:rFonts w:eastAsia="맑은 고딕"/>
            <w:color w:val="000000" w:themeColor="text1"/>
            <w:lang w:eastAsia="ko-KR"/>
          </w:rPr>
          <w:t>ing</w:t>
        </w:r>
      </w:ins>
      <w:proofErr w:type="spellEnd"/>
      <w:r w:rsidRPr="00A95A88">
        <w:rPr>
          <w:rFonts w:eastAsia="맑은 고딕"/>
          <w:color w:val="000000" w:themeColor="text1"/>
          <w:lang w:eastAsia="ko-KR"/>
        </w:rPr>
        <w:t xml:space="preserve"> cells, UL transmission from a UE in a cell causes interference to DL reception of </w:t>
      </w:r>
      <w:r>
        <w:rPr>
          <w:rFonts w:eastAsia="맑은 고딕"/>
          <w:color w:val="000000" w:themeColor="text1"/>
          <w:lang w:eastAsia="ko-KR"/>
        </w:rPr>
        <w:t xml:space="preserve">some </w:t>
      </w:r>
      <w:r w:rsidRPr="00A95A88">
        <w:rPr>
          <w:rFonts w:eastAsia="맑은 고딕"/>
          <w:color w:val="000000" w:themeColor="text1"/>
          <w:lang w:eastAsia="ko-KR"/>
        </w:rPr>
        <w:t xml:space="preserve">other UEs in </w:t>
      </w:r>
      <w:r>
        <w:rPr>
          <w:rFonts w:eastAsia="맑은 고딕"/>
          <w:color w:val="000000" w:themeColor="text1"/>
          <w:lang w:eastAsia="ko-KR"/>
        </w:rPr>
        <w:t xml:space="preserve">the rest of the </w:t>
      </w:r>
      <w:proofErr w:type="spellStart"/>
      <w:r>
        <w:rPr>
          <w:rFonts w:eastAsia="맑은 고딕"/>
          <w:color w:val="000000" w:themeColor="text1"/>
          <w:lang w:eastAsia="ko-KR"/>
        </w:rPr>
        <w:t>neighboring</w:t>
      </w:r>
      <w:proofErr w:type="spellEnd"/>
      <w:r w:rsidRPr="00A95A88">
        <w:rPr>
          <w:rFonts w:eastAsia="맑은 고딕"/>
          <w:color w:val="000000" w:themeColor="text1"/>
          <w:lang w:eastAsia="ko-KR"/>
        </w:rPr>
        <w:t xml:space="preserve"> cells. The interference is referred as inter-cell UE-to-UE </w:t>
      </w:r>
      <w:r>
        <w:rPr>
          <w:rFonts w:eastAsia="맑은 고딕"/>
          <w:color w:val="000000" w:themeColor="text1"/>
          <w:lang w:eastAsia="ko-KR"/>
        </w:rPr>
        <w:t>c</w:t>
      </w:r>
      <w:r w:rsidRPr="00A95A88">
        <w:rPr>
          <w:rFonts w:eastAsia="맑은 고딕"/>
          <w:color w:val="000000" w:themeColor="text1"/>
          <w:lang w:eastAsia="ko-KR"/>
        </w:rPr>
        <w:t xml:space="preserve">ross </w:t>
      </w:r>
      <w:r>
        <w:rPr>
          <w:rFonts w:eastAsia="맑은 고딕"/>
          <w:color w:val="000000" w:themeColor="text1"/>
          <w:lang w:eastAsia="ko-KR"/>
        </w:rPr>
        <w:t>l</w:t>
      </w:r>
      <w:r w:rsidRPr="00A95A88">
        <w:rPr>
          <w:rFonts w:eastAsia="맑은 고딕"/>
          <w:color w:val="000000" w:themeColor="text1"/>
          <w:lang w:eastAsia="ko-KR"/>
        </w:rPr>
        <w:t xml:space="preserve">ink </w:t>
      </w:r>
      <w:r>
        <w:rPr>
          <w:rFonts w:eastAsia="맑은 고딕"/>
          <w:color w:val="000000" w:themeColor="text1"/>
          <w:lang w:eastAsia="ko-KR"/>
        </w:rPr>
        <w:t>i</w:t>
      </w:r>
      <w:r w:rsidRPr="00A95A88">
        <w:rPr>
          <w:rFonts w:eastAsia="맑은 고딕"/>
          <w:color w:val="000000" w:themeColor="text1"/>
          <w:lang w:eastAsia="ko-KR"/>
        </w:rPr>
        <w:t>nterference (CLI).</w:t>
      </w:r>
      <w:r>
        <w:rPr>
          <w:rFonts w:eastAsia="맑은 고딕"/>
          <w:color w:val="000000" w:themeColor="text1"/>
          <w:lang w:eastAsia="ko-KR"/>
        </w:rPr>
        <w:t xml:space="preserve"> </w:t>
      </w:r>
      <w:r w:rsidRPr="00A95A88">
        <w:rPr>
          <w:rFonts w:eastAsia="맑은 고딕"/>
          <w:color w:val="000000" w:themeColor="text1"/>
          <w:lang w:eastAsia="ko-KR"/>
        </w:rPr>
        <w:t xml:space="preserve">To mitigate </w:t>
      </w:r>
      <w:r>
        <w:rPr>
          <w:rFonts w:eastAsia="맑은 고딕"/>
          <w:color w:val="000000" w:themeColor="text1"/>
          <w:lang w:eastAsia="ko-KR"/>
        </w:rPr>
        <w:t>an</w:t>
      </w:r>
      <w:r w:rsidRPr="00A95A88">
        <w:rPr>
          <w:rFonts w:eastAsia="맑은 고딕"/>
          <w:color w:val="000000" w:themeColor="text1"/>
          <w:lang w:eastAsia="ko-KR"/>
        </w:rPr>
        <w:t xml:space="preserve"> inter-cell UE-to-UE CLI, </w:t>
      </w:r>
      <w:proofErr w:type="spellStart"/>
      <w:r w:rsidRPr="00A95A88">
        <w:rPr>
          <w:rFonts w:eastAsia="맑은 고딕"/>
          <w:color w:val="000000" w:themeColor="text1"/>
          <w:lang w:eastAsia="ko-KR"/>
        </w:rPr>
        <w:t>gNBs</w:t>
      </w:r>
      <w:proofErr w:type="spellEnd"/>
      <w:r w:rsidRPr="00A95A88">
        <w:rPr>
          <w:rFonts w:eastAsia="맑은 고딕"/>
          <w:color w:val="000000" w:themeColor="text1"/>
          <w:lang w:eastAsia="ko-KR"/>
        </w:rPr>
        <w:t xml:space="preserve"> can exchange and coordinate the intended TDD UL/DL configuration over </w:t>
      </w:r>
      <w:proofErr w:type="spellStart"/>
      <w:r w:rsidRPr="00A95A88">
        <w:rPr>
          <w:rFonts w:eastAsia="맑은 고딕"/>
          <w:color w:val="000000" w:themeColor="text1"/>
          <w:lang w:eastAsia="ko-KR"/>
        </w:rPr>
        <w:t>Xn</w:t>
      </w:r>
      <w:proofErr w:type="spellEnd"/>
      <w:r w:rsidRPr="00A95A88">
        <w:rPr>
          <w:rFonts w:eastAsia="맑은 고딕"/>
          <w:color w:val="000000" w:themeColor="text1"/>
          <w:lang w:eastAsia="ko-KR"/>
        </w:rPr>
        <w:t xml:space="preserve"> and F1 interface</w:t>
      </w:r>
      <w:r>
        <w:rPr>
          <w:rFonts w:eastAsia="맑은 고딕"/>
          <w:color w:val="000000" w:themeColor="text1"/>
          <w:lang w:eastAsia="ko-KR"/>
        </w:rPr>
        <w:t>s</w:t>
      </w:r>
      <w:r w:rsidRPr="00A95A88">
        <w:rPr>
          <w:rFonts w:eastAsia="맑은 고딕"/>
          <w:color w:val="000000" w:themeColor="text1"/>
          <w:lang w:eastAsia="ko-KR"/>
        </w:rPr>
        <w:t xml:space="preserve">. Taking into account the exchanged information, a </w:t>
      </w:r>
      <w:proofErr w:type="spellStart"/>
      <w:r w:rsidRPr="00A95A88">
        <w:rPr>
          <w:rFonts w:eastAsia="맑은 고딕"/>
          <w:color w:val="000000" w:themeColor="text1"/>
          <w:lang w:eastAsia="ko-KR"/>
        </w:rPr>
        <w:t>gNB</w:t>
      </w:r>
      <w:proofErr w:type="spellEnd"/>
      <w:r w:rsidRPr="00A95A88">
        <w:rPr>
          <w:rFonts w:eastAsia="맑은 고딕"/>
          <w:color w:val="000000" w:themeColor="text1"/>
          <w:lang w:eastAsia="ko-KR"/>
        </w:rPr>
        <w:t xml:space="preserve"> may decide the transmission and reception pattern in order to avoid CLI to </w:t>
      </w:r>
      <w:proofErr w:type="spellStart"/>
      <w:r w:rsidRPr="00A95A88">
        <w:rPr>
          <w:rFonts w:eastAsia="맑은 고딕"/>
          <w:color w:val="000000" w:themeColor="text1"/>
          <w:lang w:eastAsia="ko-KR"/>
        </w:rPr>
        <w:t>neighbor</w:t>
      </w:r>
      <w:ins w:id="8" w:author="고현수/책임연구원/미래기술센터 C&amp;M표준(연)5G무선통신표준Task(hyunsoo.ko@lge.com)" w:date="2020-06-29T17:00:00Z">
        <w:r w:rsidR="00356055">
          <w:rPr>
            <w:rFonts w:eastAsia="맑은 고딕"/>
            <w:color w:val="000000" w:themeColor="text1"/>
            <w:lang w:eastAsia="ko-KR"/>
          </w:rPr>
          <w:t>ing</w:t>
        </w:r>
      </w:ins>
      <w:proofErr w:type="spellEnd"/>
      <w:r w:rsidRPr="00A95A88">
        <w:rPr>
          <w:rFonts w:eastAsia="맑은 고딕"/>
          <w:color w:val="000000" w:themeColor="text1"/>
          <w:lang w:eastAsia="ko-KR"/>
        </w:rPr>
        <w:t xml:space="preserve"> cell or from </w:t>
      </w:r>
      <w:proofErr w:type="spellStart"/>
      <w:r w:rsidRPr="00A95A88">
        <w:rPr>
          <w:rFonts w:eastAsia="맑은 고딕"/>
          <w:color w:val="000000" w:themeColor="text1"/>
          <w:lang w:eastAsia="ko-KR"/>
        </w:rPr>
        <w:t>neighbor</w:t>
      </w:r>
      <w:ins w:id="9" w:author="고현수/책임연구원/미래기술센터 C&amp;M표준(연)5G무선통신표준Task(hyunsoo.ko@lge.com)" w:date="2020-06-29T17:00:00Z">
        <w:r w:rsidR="00356055">
          <w:rPr>
            <w:rFonts w:eastAsia="맑은 고딕"/>
            <w:color w:val="000000" w:themeColor="text1"/>
            <w:lang w:eastAsia="ko-KR"/>
          </w:rPr>
          <w:t>ing</w:t>
        </w:r>
      </w:ins>
      <w:proofErr w:type="spellEnd"/>
      <w:r w:rsidRPr="00A95A88">
        <w:rPr>
          <w:rFonts w:eastAsia="맑은 고딕"/>
          <w:color w:val="000000" w:themeColor="text1"/>
          <w:lang w:eastAsia="ko-KR"/>
        </w:rPr>
        <w:t xml:space="preserve"> cell.</w:t>
      </w:r>
    </w:p>
    <w:p w:rsidR="00A16889" w:rsidRDefault="004E04AA" w:rsidP="004E04AA">
      <w:pPr>
        <w:rPr>
          <w:lang w:eastAsia="zh-CN"/>
        </w:rPr>
      </w:pPr>
      <w:r w:rsidRPr="004E04AA">
        <w:rPr>
          <w:lang w:eastAsia="zh-CN"/>
        </w:rPr>
        <w:t>For CLI handling, t</w:t>
      </w:r>
      <w:r w:rsidR="00590C37" w:rsidRPr="004E04AA">
        <w:rPr>
          <w:lang w:eastAsia="zh-CN"/>
        </w:rPr>
        <w:t xml:space="preserve">wo types of CLI measurements and reporting (i.e., CLI-Received Signal Strength Indicator (RSSI) measurement and SRS-Reference Signal Received Power (RSRP) measurement) are </w:t>
      </w:r>
      <w:r w:rsidRPr="004E04AA">
        <w:rPr>
          <w:lang w:eastAsia="zh-CN"/>
        </w:rPr>
        <w:t>specified</w:t>
      </w:r>
      <w:r w:rsidR="00590C37" w:rsidRPr="004E04AA">
        <w:rPr>
          <w:lang w:eastAsia="zh-CN"/>
        </w:rPr>
        <w:t xml:space="preserve">. </w:t>
      </w:r>
      <w:r w:rsidR="00590C37" w:rsidRPr="00590C37">
        <w:rPr>
          <w:lang w:eastAsia="zh-CN"/>
        </w:rPr>
        <w:t xml:space="preserve">For CLI-RSSI measurement, the victim UE measures the total received power over configured CLI-RSSI measurement resource. </w:t>
      </w:r>
      <w:r w:rsidR="00590C37" w:rsidRPr="004E04AA">
        <w:rPr>
          <w:lang w:eastAsia="zh-CN"/>
        </w:rPr>
        <w:t xml:space="preserve">For SRS-RSRP measurement, the victim UE measures the RSRP over configured SRS resource(s) which is/are transmitted from one or multiple aggressor UE(s). </w:t>
      </w:r>
      <w:r w:rsidR="00590C37" w:rsidRPr="00590C37">
        <w:rPr>
          <w:lang w:eastAsia="zh-CN"/>
        </w:rPr>
        <w:t xml:space="preserve">Then, Layer 3 filtering can be applied to the measurement result for both CLI-RSSI measurement and SRS-RSRP measurement. For measurement result reporting for both CLI-RSSI measurement and SRS-RSRP </w:t>
      </w:r>
      <w:r w:rsidR="00590C37" w:rsidRPr="00590C37">
        <w:rPr>
          <w:lang w:eastAsia="zh-CN"/>
        </w:rPr>
        <w:lastRenderedPageBreak/>
        <w:t xml:space="preserve">measurement, event triggered and periodic reporting are </w:t>
      </w:r>
      <w:r w:rsidR="005C4328">
        <w:rPr>
          <w:lang w:eastAsia="zh-CN"/>
        </w:rPr>
        <w:t>supported</w:t>
      </w:r>
      <w:r w:rsidR="00590C37" w:rsidRPr="00590C37">
        <w:rPr>
          <w:lang w:eastAsia="zh-CN"/>
        </w:rPr>
        <w:t>. Furthermore, CLI measurement and reporting can be configured for NR cells in multi-carrier option</w:t>
      </w:r>
      <w:r w:rsidR="00590C37">
        <w:rPr>
          <w:lang w:eastAsia="zh-CN"/>
        </w:rPr>
        <w:t>.</w:t>
      </w:r>
    </w:p>
    <w:p w:rsidR="003779E3" w:rsidRPr="0071330E" w:rsidRDefault="001C40BF" w:rsidP="003779E3">
      <w:r>
        <w:rPr>
          <w:lang w:eastAsia="ko-KR"/>
        </w:rPr>
        <w:t>S</w:t>
      </w:r>
      <w:r w:rsidRPr="0002475C">
        <w:rPr>
          <w:lang w:eastAsia="ko-KR"/>
        </w:rPr>
        <w:t xml:space="preserve">emi-static and/or </w:t>
      </w:r>
      <w:r>
        <w:rPr>
          <w:lang w:eastAsia="ko-KR"/>
        </w:rPr>
        <w:t>d</w:t>
      </w:r>
      <w:r w:rsidR="000151E0" w:rsidRPr="0002475C">
        <w:rPr>
          <w:lang w:eastAsia="ko-KR"/>
        </w:rPr>
        <w:t>ynamic DL/UL resource assignment</w:t>
      </w:r>
      <w:r w:rsidR="003779E3" w:rsidRPr="003779E3">
        <w:rPr>
          <w:lang w:val="en-US"/>
        </w:rPr>
        <w:t xml:space="preserve"> causes interferers between networks on adjacent channels. </w:t>
      </w:r>
      <w:r w:rsidR="000151E0">
        <w:rPr>
          <w:lang w:val="en-US"/>
        </w:rPr>
        <w:t>It</w:t>
      </w:r>
      <w:r w:rsidR="003779E3" w:rsidRPr="003779E3">
        <w:rPr>
          <w:lang w:val="en-US"/>
        </w:rPr>
        <w:t xml:space="preserve"> has been tasked to investigate the adjacent channel co-existence effects arising when CLI, or more generically </w:t>
      </w:r>
      <w:r>
        <w:rPr>
          <w:lang w:val="en-US"/>
        </w:rPr>
        <w:t>dynamic TDD</w:t>
      </w:r>
      <w:r w:rsidR="003779E3" w:rsidRPr="003779E3">
        <w:rPr>
          <w:lang w:val="en-US"/>
        </w:rPr>
        <w:t xml:space="preserve"> is operated in an aggressor network. </w:t>
      </w:r>
      <w:bookmarkStart w:id="10" w:name="_GoBack"/>
      <w:bookmarkEnd w:id="10"/>
      <w:r w:rsidR="003779E3" w:rsidRPr="003779E3">
        <w:rPr>
          <w:lang w:val="en-US"/>
        </w:rPr>
        <w:t xml:space="preserve">The technical report captures a description of the adjacent channel interference effects that arise with </w:t>
      </w:r>
      <w:r>
        <w:rPr>
          <w:lang w:val="en-US"/>
        </w:rPr>
        <w:t>dynamic TDD</w:t>
      </w:r>
      <w:r w:rsidR="003779E3" w:rsidRPr="003779E3">
        <w:rPr>
          <w:lang w:val="en-US"/>
        </w:rPr>
        <w:t xml:space="preserve"> as well as a simulation investigation of adjacent channel interference in a number of different deployment scenarios [2].</w:t>
      </w:r>
    </w:p>
    <w:p w:rsidR="00165C96" w:rsidRPr="00165C96" w:rsidRDefault="00165C96" w:rsidP="00165C96">
      <w:pPr>
        <w:spacing w:after="0"/>
        <w:rPr>
          <w:lang w:val="en-US" w:eastAsia="ko-KR"/>
        </w:rPr>
      </w:pPr>
    </w:p>
    <w:p w:rsidR="00710ABA" w:rsidRDefault="00710ABA" w:rsidP="00710ABA">
      <w:pPr>
        <w:pStyle w:val="2"/>
      </w:pPr>
      <w:r>
        <w:t>2.2.</w:t>
      </w:r>
      <w:r>
        <w:tab/>
        <w:t>RIM</w:t>
      </w:r>
    </w:p>
    <w:p w:rsidR="00710ABA" w:rsidRDefault="00AD37F4" w:rsidP="00AD37F4">
      <w:pPr>
        <w:rPr>
          <w:rFonts w:eastAsia="DengXian"/>
          <w:lang w:eastAsia="zh-CN"/>
        </w:rPr>
      </w:pPr>
      <w:r>
        <w:rPr>
          <w:lang w:eastAsia="zh-CN"/>
        </w:rPr>
        <w:t>Due</w:t>
      </w:r>
      <w:r>
        <w:rPr>
          <w:rFonts w:eastAsia="DengXian" w:hint="eastAsia"/>
          <w:lang w:eastAsia="zh-CN"/>
        </w:rPr>
        <w:t xml:space="preserve"> to the </w:t>
      </w:r>
      <w:r>
        <w:t>atmospheric ducting phenomenon</w:t>
      </w:r>
      <w:r>
        <w:rPr>
          <w:rFonts w:ascii="DengXian" w:eastAsia="DengXian" w:hAnsi="DengXian" w:hint="eastAsia"/>
          <w:lang w:eastAsia="zh-CN"/>
        </w:rPr>
        <w:t xml:space="preserve">, </w:t>
      </w:r>
      <w:r>
        <w:rPr>
          <w:lang w:eastAsia="zh-CN"/>
        </w:rPr>
        <w:t xml:space="preserve">the DL signals of an aggressor cell </w:t>
      </w:r>
      <w:ins w:id="11" w:author="고현수/책임연구원/미래기술센터 C&amp;M표준(연)5G무선통신표준Task(hyunsoo.ko@lge.com)" w:date="2020-06-29T17:00:00Z">
        <w:r w:rsidR="00356055" w:rsidRPr="00A43D7F">
          <w:rPr>
            <w:lang w:eastAsia="zh-CN"/>
          </w:rPr>
          <w:t>in unpaired spectrum</w:t>
        </w:r>
        <w:r w:rsidR="00356055">
          <w:rPr>
            <w:lang w:eastAsia="zh-CN"/>
          </w:rPr>
          <w:t xml:space="preserve"> </w:t>
        </w:r>
      </w:ins>
      <w:r>
        <w:rPr>
          <w:lang w:eastAsia="zh-CN"/>
        </w:rPr>
        <w:t>can interfere with the UL signals of a victim cell</w:t>
      </w:r>
      <w:ins w:id="12" w:author="고현수/책임연구원/미래기술센터 C&amp;M표준(연)5G무선통신표준Task(hyunsoo.ko@lge.com)" w:date="2020-06-29T17:01:00Z">
        <w:r w:rsidR="00356055">
          <w:rPr>
            <w:lang w:eastAsia="zh-CN"/>
          </w:rPr>
          <w:t xml:space="preserve"> in the same unpaired spectrum bandwidth</w:t>
        </w:r>
      </w:ins>
      <w:r>
        <w:rPr>
          <w:lang w:eastAsia="zh-CN"/>
        </w:rPr>
        <w:t xml:space="preserve"> that is far away from the aggressor</w:t>
      </w:r>
      <w:ins w:id="13" w:author="고현수/책임연구원/미래기술센터 C&amp;M표준(연)5G무선통신표준Task(hyunsoo.ko@lge.com)" w:date="2020-06-29T17:01:00Z">
        <w:r w:rsidR="00356055">
          <w:rPr>
            <w:lang w:eastAsia="zh-CN"/>
          </w:rPr>
          <w:t xml:space="preserve"> cell</w:t>
        </w:r>
      </w:ins>
      <w:r>
        <w:rPr>
          <w:lang w:eastAsia="zh-CN"/>
        </w:rPr>
        <w:t xml:space="preserve">. Such interference is termed as remote interference. A remote interference scenario may involve a number of victim and aggressor cells, where the </w:t>
      </w:r>
      <w:proofErr w:type="spellStart"/>
      <w:r>
        <w:rPr>
          <w:lang w:eastAsia="zh-CN"/>
        </w:rPr>
        <w:t>gNBs</w:t>
      </w:r>
      <w:proofErr w:type="spellEnd"/>
      <w:r>
        <w:rPr>
          <w:lang w:eastAsia="zh-CN"/>
        </w:rPr>
        <w:t xml:space="preserve"> </w:t>
      </w:r>
      <w:ins w:id="14" w:author="고현수/책임연구원/미래기술센터 C&amp;M표준(연)5G무선통신표준Task(hyunsoo.ko@lge.com)" w:date="2020-06-29T17:01:00Z">
        <w:r w:rsidR="00356055">
          <w:rPr>
            <w:lang w:eastAsia="zh-CN"/>
          </w:rPr>
          <w:t xml:space="preserve">may </w:t>
        </w:r>
      </w:ins>
      <w:r>
        <w:rPr>
          <w:lang w:eastAsia="zh-CN"/>
        </w:rPr>
        <w:t>execute Remote Interference Management (RIM) coordination on behalf of their respective cells.</w:t>
      </w:r>
    </w:p>
    <w:p w:rsidR="00AD37F4" w:rsidRPr="00AD37F4" w:rsidRDefault="00AD37F4" w:rsidP="00AD37F4">
      <w:pPr>
        <w:rPr>
          <w:rFonts w:eastAsia="DengXian"/>
          <w:lang w:eastAsia="zh-CN"/>
        </w:rPr>
      </w:pPr>
      <w:r>
        <w:rPr>
          <w:lang w:eastAsia="zh-CN"/>
        </w:rPr>
        <w:t>To mitigate r</w:t>
      </w:r>
      <w:r w:rsidR="000619CA">
        <w:rPr>
          <w:lang w:eastAsia="zh-CN"/>
        </w:rPr>
        <w:t xml:space="preserve">emote interference, </w:t>
      </w:r>
      <w:r>
        <w:rPr>
          <w:lang w:eastAsia="zh-CN"/>
        </w:rPr>
        <w:t xml:space="preserve">RIM frameworks for coordination between victim and aggressor </w:t>
      </w:r>
      <w:proofErr w:type="spellStart"/>
      <w:r>
        <w:rPr>
          <w:lang w:eastAsia="zh-CN"/>
        </w:rPr>
        <w:t>gNBs</w:t>
      </w:r>
      <w:proofErr w:type="spellEnd"/>
      <w:r w:rsidR="000619CA">
        <w:rPr>
          <w:rFonts w:eastAsia="DengXian" w:hint="eastAsia"/>
          <w:lang w:eastAsia="zh-CN"/>
        </w:rPr>
        <w:t xml:space="preserve"> are specified</w:t>
      </w:r>
      <w:r>
        <w:rPr>
          <w:lang w:eastAsia="zh-CN"/>
        </w:rPr>
        <w:t>. The coordination communication in RIM frameworks can be wireless- or backhaul-based.</w:t>
      </w:r>
      <w:r>
        <w:rPr>
          <w:rFonts w:eastAsia="DengXian" w:hint="eastAsia"/>
          <w:lang w:eastAsia="zh-CN"/>
        </w:rPr>
        <w:t xml:space="preserve"> </w:t>
      </w:r>
      <w:r>
        <w:rPr>
          <w:lang w:eastAsia="zh-CN"/>
        </w:rPr>
        <w:t xml:space="preserve">In both frameworks, all </w:t>
      </w:r>
      <w:proofErr w:type="spellStart"/>
      <w:r>
        <w:rPr>
          <w:lang w:eastAsia="zh-CN"/>
        </w:rPr>
        <w:t>gNBs</w:t>
      </w:r>
      <w:proofErr w:type="spellEnd"/>
      <w:r>
        <w:rPr>
          <w:lang w:eastAsia="zh-CN"/>
        </w:rPr>
        <w:t xml:space="preserve"> in a victim set </w:t>
      </w:r>
      <w:ins w:id="15" w:author="고현수/책임연구원/미래기술센터 C&amp;M표준(연)5G무선통신표준Task(hyunsoo.ko@lge.com)" w:date="2020-06-29T17:01:00Z">
        <w:r w:rsidR="00356055">
          <w:rPr>
            <w:lang w:eastAsia="zh-CN"/>
          </w:rPr>
          <w:t xml:space="preserve">can </w:t>
        </w:r>
      </w:ins>
      <w:r>
        <w:rPr>
          <w:lang w:eastAsia="zh-CN"/>
        </w:rPr>
        <w:t xml:space="preserve">simultaneously transmit an identical RIM reference signal carrying the </w:t>
      </w:r>
      <w:r>
        <w:rPr>
          <w:rFonts w:eastAsia="SimSun"/>
          <w:lang w:eastAsia="zh-CN"/>
        </w:rPr>
        <w:t>victim</w:t>
      </w:r>
      <w:r>
        <w:rPr>
          <w:lang w:eastAsia="zh-CN"/>
        </w:rPr>
        <w:t xml:space="preserve"> set ID over the air.</w:t>
      </w:r>
    </w:p>
    <w:p w:rsidR="00AD37F4" w:rsidRPr="00AD37F4" w:rsidRDefault="00AD37F4" w:rsidP="00AD37F4">
      <w:pPr>
        <w:rPr>
          <w:rFonts w:eastAsia="DengXian"/>
          <w:lang w:eastAsia="zh-CN"/>
        </w:rPr>
      </w:pPr>
      <w:r>
        <w:t xml:space="preserve">In the wireless framework, </w:t>
      </w:r>
      <w:r w:rsidR="001A61CF">
        <w:rPr>
          <w:rFonts w:eastAsia="DengXian" w:hint="eastAsia"/>
          <w:lang w:eastAsia="zh-CN"/>
        </w:rPr>
        <w:t>RIM-RS</w:t>
      </w:r>
      <w:ins w:id="16" w:author="고현수/책임연구원/미래기술센터 C&amp;M표준(연)5G무선통신표준Task(hyunsoo.ko@lge.com)" w:date="2020-06-29T17:01:00Z">
        <w:r w:rsidR="00356055">
          <w:rPr>
            <w:rFonts w:eastAsia="DengXian"/>
            <w:lang w:eastAsia="zh-CN"/>
          </w:rPr>
          <w:t xml:space="preserve"> (</w:t>
        </w:r>
        <w:r w:rsidR="00356055">
          <w:t>RIM reference signal</w:t>
        </w:r>
        <w:r w:rsidR="00356055">
          <w:rPr>
            <w:rFonts w:eastAsia="DengXian"/>
            <w:lang w:eastAsia="zh-CN"/>
          </w:rPr>
          <w:t xml:space="preserve">) type </w:t>
        </w:r>
      </w:ins>
      <w:r w:rsidR="001A61CF">
        <w:rPr>
          <w:rFonts w:eastAsia="DengXian" w:hint="eastAsia"/>
          <w:lang w:eastAsia="zh-CN"/>
        </w:rPr>
        <w:t>1 and RIM-RS</w:t>
      </w:r>
      <w:ins w:id="17" w:author="고현수/책임연구원/미래기술센터 C&amp;M표준(연)5G무선통신표준Task(hyunsoo.ko@lge.com)" w:date="2020-06-29T17:01:00Z">
        <w:r w:rsidR="00356055">
          <w:rPr>
            <w:rFonts w:eastAsia="DengXian"/>
            <w:lang w:eastAsia="zh-CN"/>
          </w:rPr>
          <w:t xml:space="preserve"> type </w:t>
        </w:r>
      </w:ins>
      <w:r w:rsidR="001A61CF">
        <w:rPr>
          <w:rFonts w:eastAsia="DengXian" w:hint="eastAsia"/>
          <w:lang w:eastAsia="zh-CN"/>
        </w:rPr>
        <w:t>2 are specified. U</w:t>
      </w:r>
      <w:r>
        <w:t xml:space="preserve">pon reception of the RIM reference signal </w:t>
      </w:r>
      <w:r>
        <w:rPr>
          <w:rFonts w:eastAsia="DengXian" w:hint="eastAsia"/>
          <w:lang w:eastAsia="zh-CN"/>
        </w:rPr>
        <w:t>(RIM-RS</w:t>
      </w:r>
      <w:ins w:id="18" w:author="고현수/책임연구원/미래기술센터 C&amp;M표준(연)5G무선통신표준Task(hyunsoo.ko@lge.com)" w:date="2020-06-29T17:02:00Z">
        <w:r w:rsidR="00356055">
          <w:rPr>
            <w:rFonts w:eastAsia="DengXian"/>
            <w:lang w:eastAsia="zh-CN"/>
          </w:rPr>
          <w:t xml:space="preserve"> type </w:t>
        </w:r>
      </w:ins>
      <w:r>
        <w:rPr>
          <w:rFonts w:eastAsia="DengXian" w:hint="eastAsia"/>
          <w:lang w:eastAsia="zh-CN"/>
        </w:rPr>
        <w:t xml:space="preserve">1) </w:t>
      </w:r>
      <w:r>
        <w:t xml:space="preserve">from the victim set, aggressor </w:t>
      </w:r>
      <w:proofErr w:type="spellStart"/>
      <w:r>
        <w:t>gNBs</w:t>
      </w:r>
      <w:proofErr w:type="spellEnd"/>
      <w:r>
        <w:t xml:space="preserve"> undertake RIM</w:t>
      </w:r>
      <w:ins w:id="19" w:author="고현수/책임연구원/미래기술센터 C&amp;M표준(연)5G무선통신표준Task(hyunsoo.ko@lge.com)" w:date="2020-06-30T19:42:00Z">
        <w:r w:rsidR="00E4262F">
          <w:t xml:space="preserve"> </w:t>
        </w:r>
      </w:ins>
      <w:del w:id="20" w:author="고현수/책임연구원/미래기술센터 C&amp;M표준(연)5G무선통신표준Task(hyunsoo.ko@lge.com)" w:date="2020-06-30T19:31:00Z">
        <w:r w:rsidDel="004377C3">
          <w:delText xml:space="preserve"> measures</w:delText>
        </w:r>
      </w:del>
      <w:ins w:id="21" w:author="고현수/책임연구원/미래기술센터 C&amp;M표준(연)5G무선통신표준Task(hyunsoo.ko@lge.com)" w:date="2020-06-30T19:31:00Z">
        <w:r w:rsidR="004377C3">
          <w:t>measurement</w:t>
        </w:r>
      </w:ins>
      <w:r>
        <w:t xml:space="preserve">, and </w:t>
      </w:r>
      <w:ins w:id="22" w:author="고현수/책임연구원/미래기술센터 C&amp;M표준(연)5G무선통신표준Task(hyunsoo.ko@lge.com)" w:date="2020-06-30T19:31:00Z">
        <w:r w:rsidR="004377C3" w:rsidRPr="00060A56">
          <w:t>may</w:t>
        </w:r>
        <w:r w:rsidR="004377C3">
          <w:t xml:space="preserve"> </w:t>
        </w:r>
      </w:ins>
      <w:r>
        <w:t xml:space="preserve">send back </w:t>
      </w:r>
      <w:r>
        <w:rPr>
          <w:rFonts w:eastAsia="SimSun"/>
          <w:lang w:eastAsia="zh-CN"/>
        </w:rPr>
        <w:t xml:space="preserve">a </w:t>
      </w:r>
      <w:r>
        <w:t>RIM reference signal</w:t>
      </w:r>
      <w:r>
        <w:rPr>
          <w:rFonts w:eastAsia="DengXian" w:hint="eastAsia"/>
          <w:lang w:eastAsia="zh-CN"/>
        </w:rPr>
        <w:t xml:space="preserve"> (RIM-RS</w:t>
      </w:r>
      <w:ins w:id="23" w:author="고현수/책임연구원/미래기술센터 C&amp;M표준(연)5G무선통신표준Task(hyunsoo.ko@lge.com)" w:date="2020-06-29T17:02:00Z">
        <w:r w:rsidR="00356055">
          <w:rPr>
            <w:rFonts w:eastAsia="DengXian"/>
            <w:lang w:eastAsia="zh-CN"/>
          </w:rPr>
          <w:t xml:space="preserve"> type </w:t>
        </w:r>
      </w:ins>
      <w:r>
        <w:rPr>
          <w:rFonts w:eastAsia="DengXian" w:hint="eastAsia"/>
          <w:lang w:eastAsia="zh-CN"/>
        </w:rPr>
        <w:t>2)</w:t>
      </w:r>
      <w:r>
        <w:t xml:space="preserve"> carrying the aggressor set ID</w:t>
      </w:r>
      <w:ins w:id="24" w:author="고현수/책임연구원/미래기술센터 C&amp;M표준(연)5G무선통신표준Task(hyunsoo.ko@lge.com)" w:date="2020-06-30T19:32:00Z">
        <w:r w:rsidR="004377C3">
          <w:t xml:space="preserve"> </w:t>
        </w:r>
        <w:r w:rsidR="004377C3" w:rsidRPr="00060A56">
          <w:t>if configured, and may undertake interference miti</w:t>
        </w:r>
      </w:ins>
      <w:ins w:id="25" w:author="고현수/책임연구원/미래기술센터 C&amp;M표준(연)5G무선통신표준Task(hyunsoo.ko@lge.com)" w:date="2020-06-30T19:39:00Z">
        <w:r w:rsidR="004377C3" w:rsidRPr="00060A56">
          <w:t>gation actions</w:t>
        </w:r>
      </w:ins>
      <w:r>
        <w:t xml:space="preserve">. </w:t>
      </w:r>
      <w:r w:rsidR="00D92A87">
        <w:t xml:space="preserve">The RIM reference signal </w:t>
      </w:r>
      <w:r w:rsidR="00A16494">
        <w:rPr>
          <w:rFonts w:eastAsia="DengXian" w:hint="eastAsia"/>
          <w:lang w:eastAsia="zh-CN"/>
        </w:rPr>
        <w:t>(RIM-RS</w:t>
      </w:r>
      <w:ins w:id="26" w:author="고현수/책임연구원/미래기술센터 C&amp;M표준(연)5G무선통신표준Task(hyunsoo.ko@lge.com)" w:date="2020-06-29T17:02:00Z">
        <w:r w:rsidR="00356055">
          <w:rPr>
            <w:rFonts w:eastAsia="DengXian"/>
            <w:lang w:eastAsia="zh-CN"/>
          </w:rPr>
          <w:t xml:space="preserve"> type </w:t>
        </w:r>
      </w:ins>
      <w:r w:rsidR="00A16494">
        <w:rPr>
          <w:rFonts w:eastAsia="DengXian" w:hint="eastAsia"/>
          <w:lang w:eastAsia="zh-CN"/>
        </w:rPr>
        <w:t>2)</w:t>
      </w:r>
      <w:r w:rsidR="00D92A87">
        <w:rPr>
          <w:rFonts w:eastAsia="DengXian" w:hint="eastAsia"/>
          <w:lang w:eastAsia="zh-CN"/>
        </w:rPr>
        <w:t xml:space="preserve"> </w:t>
      </w:r>
      <w:r w:rsidR="00D92A87">
        <w:t xml:space="preserve">sent by the aggressor is able to </w:t>
      </w:r>
      <w:del w:id="27" w:author="고현수/책임연구원/미래기술센터 C&amp;M표준(연)5G무선통신표준Task(hyunsoo.ko@lge.com)" w:date="2020-06-29T17:03:00Z">
        <w:r w:rsidR="00D92A87" w:rsidDel="00356055">
          <w:delText xml:space="preserve">provide </w:delText>
        </w:r>
      </w:del>
      <w:ins w:id="28" w:author="고현수/책임연구원/미래기술센터 C&amp;M표준(연)5G무선통신표준Task(hyunsoo.ko@lge.com)" w:date="2020-06-29T17:03:00Z">
        <w:r w:rsidR="00356055">
          <w:t>facilitate estimation</w:t>
        </w:r>
      </w:ins>
      <w:del w:id="29" w:author="고현수/책임연구원/미래기술센터 C&amp;M표준(연)5G무선통신표준Task(hyunsoo.ko@lge.com)" w:date="2020-06-29T17:03:00Z">
        <w:r w:rsidR="00D92A87" w:rsidDel="00356055">
          <w:delText>information</w:delText>
        </w:r>
      </w:del>
      <w:r w:rsidR="00D92A87">
        <w:t xml:space="preserve"> whether the atmospheric ducting phenomenon</w:t>
      </w:r>
      <w:ins w:id="30" w:author="고현수/책임연구원/미래기술센터 C&amp;M표준(연)5G무선통신표준Task(hyunsoo.ko@lge.com)" w:date="2020-06-29T17:03:00Z">
        <w:r w:rsidR="00356055">
          <w:t xml:space="preserve"> between victim and aggressor sets</w:t>
        </w:r>
      </w:ins>
      <w:r w:rsidR="00D92A87">
        <w:t xml:space="preserve"> exists.</w:t>
      </w:r>
    </w:p>
    <w:p w:rsidR="00556640" w:rsidRDefault="00AD37F4" w:rsidP="00933DDF">
      <w:pPr>
        <w:rPr>
          <w:lang w:eastAsia="zh-CN"/>
        </w:rPr>
      </w:pPr>
      <w:r>
        <w:rPr>
          <w:lang w:eastAsia="zh-CN"/>
        </w:rPr>
        <w:t xml:space="preserve">In the RIM backhaul framework, upon reception of the RIM reference signal </w:t>
      </w:r>
      <w:r w:rsidR="001A61CF">
        <w:rPr>
          <w:rFonts w:eastAsia="DengXian" w:hint="eastAsia"/>
          <w:lang w:eastAsia="zh-CN"/>
        </w:rPr>
        <w:t>(RIM-RS</w:t>
      </w:r>
      <w:ins w:id="31" w:author="고현수/책임연구원/미래기술센터 C&amp;M표준(연)5G무선통신표준Task(hyunsoo.ko@lge.com)" w:date="2020-06-29T17:03:00Z">
        <w:r w:rsidR="00356055">
          <w:rPr>
            <w:rFonts w:eastAsia="DengXian"/>
            <w:lang w:eastAsia="zh-CN"/>
          </w:rPr>
          <w:t xml:space="preserve"> type </w:t>
        </w:r>
      </w:ins>
      <w:r w:rsidR="001A61CF">
        <w:rPr>
          <w:rFonts w:eastAsia="DengXian" w:hint="eastAsia"/>
          <w:lang w:eastAsia="zh-CN"/>
        </w:rPr>
        <w:t xml:space="preserve">1) </w:t>
      </w:r>
      <w:r>
        <w:rPr>
          <w:lang w:eastAsia="zh-CN"/>
        </w:rPr>
        <w:t xml:space="preserve">from the victim set, aggressor </w:t>
      </w:r>
      <w:proofErr w:type="spellStart"/>
      <w:r>
        <w:rPr>
          <w:lang w:eastAsia="zh-CN"/>
        </w:rPr>
        <w:t>gNBs</w:t>
      </w:r>
      <w:proofErr w:type="spellEnd"/>
      <w:r>
        <w:rPr>
          <w:lang w:eastAsia="zh-CN"/>
        </w:rPr>
        <w:t xml:space="preserve"> undertake RIM </w:t>
      </w:r>
      <w:del w:id="32" w:author="고현수/책임연구원/미래기술센터 C&amp;M표준(연)5G무선통신표준Task(hyunsoo.ko@lge.com)" w:date="2020-06-30T19:40:00Z">
        <w:r w:rsidDel="004377C3">
          <w:rPr>
            <w:lang w:eastAsia="zh-CN"/>
          </w:rPr>
          <w:delText>measures</w:delText>
        </w:r>
      </w:del>
      <w:ins w:id="33" w:author="고현수/책임연구원/미래기술센터 C&amp;M표준(연)5G무선통신표준Task(hyunsoo.ko@lge.com)" w:date="2020-06-30T19:39:00Z">
        <w:r w:rsidR="004377C3">
          <w:rPr>
            <w:lang w:eastAsia="zh-CN"/>
          </w:rPr>
          <w:t>measurement</w:t>
        </w:r>
      </w:ins>
      <w:r>
        <w:rPr>
          <w:lang w:eastAsia="zh-CN"/>
        </w:rPr>
        <w:t xml:space="preserve">, </w:t>
      </w:r>
      <w:del w:id="34" w:author="고현수/책임연구원/미래기술센터 C&amp;M표준(연)5G무선통신표준Task(hyunsoo.ko@lge.com)" w:date="2020-06-30T19:40:00Z">
        <w:r w:rsidDel="004377C3">
          <w:rPr>
            <w:lang w:eastAsia="zh-CN"/>
          </w:rPr>
          <w:delText xml:space="preserve">and </w:delText>
        </w:r>
      </w:del>
      <w:r>
        <w:rPr>
          <w:lang w:eastAsia="zh-CN"/>
        </w:rPr>
        <w:t xml:space="preserve">establish backhaul coordination towards the victim </w:t>
      </w:r>
      <w:proofErr w:type="spellStart"/>
      <w:r>
        <w:rPr>
          <w:lang w:eastAsia="zh-CN"/>
        </w:rPr>
        <w:t>gNB</w:t>
      </w:r>
      <w:proofErr w:type="spellEnd"/>
      <w:r>
        <w:rPr>
          <w:lang w:eastAsia="zh-CN"/>
        </w:rPr>
        <w:t xml:space="preserve"> set. The backhaul messages </w:t>
      </w:r>
      <w:r w:rsidR="001A61CF">
        <w:rPr>
          <w:rFonts w:eastAsia="DengXian" w:hint="eastAsia"/>
          <w:lang w:eastAsia="zh-CN"/>
        </w:rPr>
        <w:t xml:space="preserve">which carry the </w:t>
      </w:r>
      <w:r w:rsidR="001A61CF">
        <w:rPr>
          <w:rFonts w:eastAsia="DengXian"/>
          <w:lang w:eastAsia="zh-CN"/>
        </w:rPr>
        <w:t>detection</w:t>
      </w:r>
      <w:r w:rsidR="001A61CF">
        <w:rPr>
          <w:rFonts w:eastAsia="DengXian" w:hint="eastAsia"/>
          <w:lang w:eastAsia="zh-CN"/>
        </w:rPr>
        <w:t xml:space="preserve"> or disappearance indication </w:t>
      </w:r>
      <w:r>
        <w:rPr>
          <w:lang w:eastAsia="zh-CN"/>
        </w:rPr>
        <w:t xml:space="preserve">are </w:t>
      </w:r>
      <w:r>
        <w:rPr>
          <w:rFonts w:eastAsia="DengXian" w:hint="eastAsia"/>
          <w:lang w:eastAsia="zh-CN"/>
        </w:rPr>
        <w:t xml:space="preserve">aggregated at </w:t>
      </w:r>
      <w:proofErr w:type="spellStart"/>
      <w:r>
        <w:rPr>
          <w:rFonts w:eastAsia="DengXian" w:hint="eastAsia"/>
          <w:lang w:eastAsia="zh-CN"/>
        </w:rPr>
        <w:t>gNB</w:t>
      </w:r>
      <w:proofErr w:type="spellEnd"/>
      <w:r>
        <w:rPr>
          <w:rFonts w:eastAsia="DengXian" w:hint="eastAsia"/>
          <w:lang w:eastAsia="zh-CN"/>
        </w:rPr>
        <w:t>-CU via F1 interface and s</w:t>
      </w:r>
      <w:r>
        <w:rPr>
          <w:lang w:eastAsia="zh-CN"/>
        </w:rPr>
        <w:t xml:space="preserve">ent from individual aggressor </w:t>
      </w:r>
      <w:proofErr w:type="spellStart"/>
      <w:r>
        <w:rPr>
          <w:lang w:eastAsia="zh-CN"/>
        </w:rPr>
        <w:t>gNBs</w:t>
      </w:r>
      <w:proofErr w:type="spellEnd"/>
      <w:r>
        <w:rPr>
          <w:lang w:eastAsia="zh-CN"/>
        </w:rPr>
        <w:t xml:space="preserve"> to individual victim </w:t>
      </w:r>
      <w:proofErr w:type="spellStart"/>
      <w:r>
        <w:rPr>
          <w:lang w:eastAsia="zh-CN"/>
        </w:rPr>
        <w:t>gNB</w:t>
      </w:r>
      <w:ins w:id="35" w:author="고현수/책임연구원/미래기술센터 C&amp;M표준(연)5G무선통신표준Task(hyunsoo.ko@lge.com)" w:date="2020-06-29T17:04:00Z">
        <w:r w:rsidR="00356055">
          <w:rPr>
            <w:lang w:eastAsia="zh-CN"/>
          </w:rPr>
          <w:t>s</w:t>
        </w:r>
      </w:ins>
      <w:proofErr w:type="spellEnd"/>
      <w:r>
        <w:rPr>
          <w:rFonts w:eastAsia="DengXian" w:hint="eastAsia"/>
          <w:lang w:eastAsia="zh-CN"/>
        </w:rPr>
        <w:t xml:space="preserve"> via NG interface</w:t>
      </w:r>
      <w:r w:rsidR="00937972">
        <w:rPr>
          <w:rFonts w:eastAsia="DengXian" w:hint="eastAsia"/>
          <w:lang w:eastAsia="zh-CN"/>
        </w:rPr>
        <w:t>,</w:t>
      </w:r>
      <w:r>
        <w:rPr>
          <w:rFonts w:eastAsia="DengXian" w:hint="eastAsia"/>
          <w:lang w:eastAsia="zh-CN"/>
        </w:rPr>
        <w:t xml:space="preserve"> </w:t>
      </w:r>
      <w:r>
        <w:rPr>
          <w:lang w:eastAsia="zh-CN"/>
        </w:rPr>
        <w:t xml:space="preserve">where the signalling is transparent to the core network. </w:t>
      </w:r>
    </w:p>
    <w:p w:rsidR="003779E3" w:rsidRPr="00AD37F4" w:rsidRDefault="003779E3" w:rsidP="00933DDF">
      <w:pPr>
        <w:rPr>
          <w:rFonts w:eastAsia="DengXian"/>
          <w:lang w:eastAsia="zh-CN"/>
        </w:rPr>
      </w:pPr>
    </w:p>
    <w:p w:rsidR="005A6C96" w:rsidRDefault="00DD5516" w:rsidP="005A6C96">
      <w:pPr>
        <w:pStyle w:val="2"/>
      </w:pPr>
      <w:r>
        <w:t>3</w:t>
      </w:r>
      <w:r w:rsidR="005A6C96">
        <w:t>.</w:t>
      </w:r>
      <w:r w:rsidR="005A6C96">
        <w:tab/>
        <w:t>References</w:t>
      </w:r>
    </w:p>
    <w:p w:rsidR="00DD5516" w:rsidRDefault="00DD5516" w:rsidP="004E7EA8">
      <w:pPr>
        <w:ind w:left="1600" w:hangingChars="800" w:hanging="1600"/>
      </w:pPr>
      <w:r>
        <w:t xml:space="preserve">[1] </w:t>
      </w:r>
      <w:r w:rsidRPr="00DD5516">
        <w:t>RP-193190</w:t>
      </w:r>
      <w:r w:rsidRPr="00F34DE1">
        <w:tab/>
      </w:r>
      <w:r>
        <w:t>“</w:t>
      </w:r>
      <w:r w:rsidRPr="00DD5516">
        <w:t>Revised WID on Cross Link Interference (CLI) handling and Remote Interference Management (RIM) for NR</w:t>
      </w:r>
      <w:r>
        <w:t>”</w:t>
      </w:r>
    </w:p>
    <w:p w:rsidR="003779E3" w:rsidRDefault="003779E3" w:rsidP="003779E3">
      <w:pPr>
        <w:ind w:left="1600" w:hangingChars="800" w:hanging="1600"/>
        <w:rPr>
          <w:rFonts w:eastAsia="맑은 고딕"/>
          <w:lang w:eastAsia="ko-KR"/>
        </w:rPr>
      </w:pPr>
      <w:r>
        <w:rPr>
          <w:rFonts w:eastAsia="맑은 고딕" w:hint="eastAsia"/>
          <w:lang w:eastAsia="ko-KR"/>
        </w:rPr>
        <w:t xml:space="preserve">[2] </w:t>
      </w:r>
      <w:r w:rsidRPr="003779E3">
        <w:rPr>
          <w:rFonts w:eastAsia="맑은 고딕"/>
          <w:lang w:eastAsia="ko-KR"/>
        </w:rPr>
        <w:t>3GPP TR38.828</w:t>
      </w:r>
      <w:r>
        <w:rPr>
          <w:rFonts w:eastAsia="맑은 고딕"/>
          <w:lang w:eastAsia="ko-KR"/>
        </w:rPr>
        <w:tab/>
        <w:t>“</w:t>
      </w:r>
      <w:r w:rsidRPr="003779E3">
        <w:rPr>
          <w:rFonts w:eastAsia="맑은 고딕"/>
          <w:lang w:eastAsia="ko-KR"/>
        </w:rPr>
        <w:t>Cross Link Interference (CLI) handling and Remote Interference Management (RIM) for NR</w:t>
      </w:r>
      <w:r>
        <w:rPr>
          <w:rFonts w:eastAsia="맑은 고딕"/>
          <w:lang w:eastAsia="ko-KR"/>
        </w:rPr>
        <w:t>”</w:t>
      </w:r>
    </w:p>
    <w:p w:rsidR="003779E3" w:rsidRPr="003779E3" w:rsidRDefault="003779E3" w:rsidP="004E7EA8">
      <w:pPr>
        <w:ind w:left="1600" w:hangingChars="800" w:hanging="1600"/>
        <w:rPr>
          <w:rFonts w:eastAsia="맑은 고딕"/>
          <w:lang w:eastAsia="ko-KR"/>
        </w:rPr>
      </w:pPr>
    </w:p>
    <w:sectPr w:rsidR="003779E3" w:rsidRPr="003779E3"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1B2" w:rsidRDefault="001F41B2">
      <w:r>
        <w:separator/>
      </w:r>
    </w:p>
  </w:endnote>
  <w:endnote w:type="continuationSeparator" w:id="0">
    <w:p w:rsidR="001F41B2" w:rsidRDefault="001F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187DE6">
    <w:pPr>
      <w:pStyle w:val="ab"/>
    </w:pPr>
    <w:r>
      <w:rPr>
        <w:rStyle w:val="ac"/>
      </w:rPr>
      <w:fldChar w:fldCharType="begin"/>
    </w:r>
    <w:r w:rsidR="004B41E4">
      <w:rPr>
        <w:rStyle w:val="ac"/>
      </w:rPr>
      <w:instrText xml:space="preserve"> PAGE </w:instrText>
    </w:r>
    <w:r>
      <w:rPr>
        <w:rStyle w:val="ac"/>
      </w:rPr>
      <w:fldChar w:fldCharType="separate"/>
    </w:r>
    <w:r w:rsidR="000B0247">
      <w:rPr>
        <w:rStyle w:val="ac"/>
      </w:rPr>
      <w:t>1</w:t>
    </w:r>
    <w:r>
      <w:rPr>
        <w:rStyle w:val="ac"/>
      </w:rPr>
      <w:fldChar w:fldCharType="end"/>
    </w:r>
    <w:r w:rsidR="004B41E4">
      <w:rPr>
        <w:rStyle w:val="ac"/>
      </w:rPr>
      <w:t xml:space="preserve"> / </w:t>
    </w:r>
    <w:r>
      <w:rPr>
        <w:rStyle w:val="ac"/>
      </w:rPr>
      <w:fldChar w:fldCharType="begin"/>
    </w:r>
    <w:r w:rsidR="004B41E4">
      <w:rPr>
        <w:rStyle w:val="ac"/>
      </w:rPr>
      <w:instrText xml:space="preserve"> NUMPAGES </w:instrText>
    </w:r>
    <w:r>
      <w:rPr>
        <w:rStyle w:val="ac"/>
      </w:rPr>
      <w:fldChar w:fldCharType="separate"/>
    </w:r>
    <w:r w:rsidR="000B0247">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1B2" w:rsidRDefault="001F41B2">
      <w:r>
        <w:separator/>
      </w:r>
    </w:p>
  </w:footnote>
  <w:footnote w:type="continuationSeparator" w:id="0">
    <w:p w:rsidR="001F41B2" w:rsidRDefault="001F4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A167B"/>
    <w:multiLevelType w:val="hybridMultilevel"/>
    <w:tmpl w:val="5770C9AA"/>
    <w:lvl w:ilvl="0" w:tplc="BB4A9B7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현수/책임연구원/미래기술센터 C&amp;M표준(연)5G무선통신표준Task(hyunsoo.ko@lge.com)">
    <w15:presenceInfo w15:providerId="AD" w15:userId="S-1-5-21-2543426832-1914326140-3112152631-33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1E0"/>
    <w:rsid w:val="0001539A"/>
    <w:rsid w:val="00020F00"/>
    <w:rsid w:val="000276C5"/>
    <w:rsid w:val="0004456C"/>
    <w:rsid w:val="00044F65"/>
    <w:rsid w:val="0005259B"/>
    <w:rsid w:val="00053FEE"/>
    <w:rsid w:val="00056C41"/>
    <w:rsid w:val="00060A56"/>
    <w:rsid w:val="00060AE4"/>
    <w:rsid w:val="000619CA"/>
    <w:rsid w:val="000746A7"/>
    <w:rsid w:val="000910BB"/>
    <w:rsid w:val="000926AF"/>
    <w:rsid w:val="000A3ED2"/>
    <w:rsid w:val="000B0247"/>
    <w:rsid w:val="000B1378"/>
    <w:rsid w:val="000B404C"/>
    <w:rsid w:val="000B4B09"/>
    <w:rsid w:val="000C00FA"/>
    <w:rsid w:val="000C03E9"/>
    <w:rsid w:val="000C51AA"/>
    <w:rsid w:val="000C7C6C"/>
    <w:rsid w:val="000D17BC"/>
    <w:rsid w:val="000D2186"/>
    <w:rsid w:val="000E4F35"/>
    <w:rsid w:val="000F6C1C"/>
    <w:rsid w:val="001023AC"/>
    <w:rsid w:val="00116F4B"/>
    <w:rsid w:val="00116FF3"/>
    <w:rsid w:val="001300C0"/>
    <w:rsid w:val="001315E0"/>
    <w:rsid w:val="00137471"/>
    <w:rsid w:val="00150FD3"/>
    <w:rsid w:val="00152416"/>
    <w:rsid w:val="00165C96"/>
    <w:rsid w:val="0017659E"/>
    <w:rsid w:val="00184428"/>
    <w:rsid w:val="00187414"/>
    <w:rsid w:val="00187DE6"/>
    <w:rsid w:val="00195E83"/>
    <w:rsid w:val="001A248F"/>
    <w:rsid w:val="001A3B5F"/>
    <w:rsid w:val="001A61CF"/>
    <w:rsid w:val="001B5CA8"/>
    <w:rsid w:val="001C40BF"/>
    <w:rsid w:val="001C4490"/>
    <w:rsid w:val="001D2C1A"/>
    <w:rsid w:val="001D3BA2"/>
    <w:rsid w:val="001D44B7"/>
    <w:rsid w:val="001E0075"/>
    <w:rsid w:val="001E02BE"/>
    <w:rsid w:val="001E3976"/>
    <w:rsid w:val="001E6D3F"/>
    <w:rsid w:val="001F1B1F"/>
    <w:rsid w:val="001F2A20"/>
    <w:rsid w:val="001F41B2"/>
    <w:rsid w:val="001F486F"/>
    <w:rsid w:val="001F7751"/>
    <w:rsid w:val="002029A3"/>
    <w:rsid w:val="00206048"/>
    <w:rsid w:val="00207DC4"/>
    <w:rsid w:val="0021722B"/>
    <w:rsid w:val="0022485E"/>
    <w:rsid w:val="00243A99"/>
    <w:rsid w:val="00250A80"/>
    <w:rsid w:val="00251F5D"/>
    <w:rsid w:val="00261FE1"/>
    <w:rsid w:val="002848FE"/>
    <w:rsid w:val="00290A00"/>
    <w:rsid w:val="0029127D"/>
    <w:rsid w:val="0029567C"/>
    <w:rsid w:val="002A3E27"/>
    <w:rsid w:val="002A699B"/>
    <w:rsid w:val="002B4374"/>
    <w:rsid w:val="002B7FAC"/>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56055"/>
    <w:rsid w:val="003602D6"/>
    <w:rsid w:val="0036248C"/>
    <w:rsid w:val="00367401"/>
    <w:rsid w:val="00375678"/>
    <w:rsid w:val="003779E3"/>
    <w:rsid w:val="0039390A"/>
    <w:rsid w:val="00394AB0"/>
    <w:rsid w:val="00396252"/>
    <w:rsid w:val="003A4B47"/>
    <w:rsid w:val="003B24AF"/>
    <w:rsid w:val="003B3282"/>
    <w:rsid w:val="003B4E78"/>
    <w:rsid w:val="003B7182"/>
    <w:rsid w:val="003C01B9"/>
    <w:rsid w:val="003D2509"/>
    <w:rsid w:val="003D5036"/>
    <w:rsid w:val="003D764D"/>
    <w:rsid w:val="003E3A1A"/>
    <w:rsid w:val="003F4712"/>
    <w:rsid w:val="003F63ED"/>
    <w:rsid w:val="0040091C"/>
    <w:rsid w:val="004067E4"/>
    <w:rsid w:val="00406D7A"/>
    <w:rsid w:val="004258BA"/>
    <w:rsid w:val="004277C1"/>
    <w:rsid w:val="004377C3"/>
    <w:rsid w:val="004418D1"/>
    <w:rsid w:val="00443999"/>
    <w:rsid w:val="004531C9"/>
    <w:rsid w:val="00457D91"/>
    <w:rsid w:val="00460C31"/>
    <w:rsid w:val="00463220"/>
    <w:rsid w:val="00464E5B"/>
    <w:rsid w:val="0047055A"/>
    <w:rsid w:val="00472FD5"/>
    <w:rsid w:val="00474450"/>
    <w:rsid w:val="004873E6"/>
    <w:rsid w:val="004A31B0"/>
    <w:rsid w:val="004B0FF7"/>
    <w:rsid w:val="004B15B8"/>
    <w:rsid w:val="004B41E4"/>
    <w:rsid w:val="004B566C"/>
    <w:rsid w:val="004B760B"/>
    <w:rsid w:val="004B7B48"/>
    <w:rsid w:val="004D4AB1"/>
    <w:rsid w:val="004E04AA"/>
    <w:rsid w:val="004E3180"/>
    <w:rsid w:val="004E7EA8"/>
    <w:rsid w:val="004F218A"/>
    <w:rsid w:val="00501BD2"/>
    <w:rsid w:val="0050334E"/>
    <w:rsid w:val="00505387"/>
    <w:rsid w:val="00512DF7"/>
    <w:rsid w:val="005141E7"/>
    <w:rsid w:val="00517E63"/>
    <w:rsid w:val="00526B0D"/>
    <w:rsid w:val="0055346F"/>
    <w:rsid w:val="00556640"/>
    <w:rsid w:val="005579FF"/>
    <w:rsid w:val="005776DD"/>
    <w:rsid w:val="00582117"/>
    <w:rsid w:val="0058478F"/>
    <w:rsid w:val="00590C37"/>
    <w:rsid w:val="00593315"/>
    <w:rsid w:val="005A170D"/>
    <w:rsid w:val="005A6C96"/>
    <w:rsid w:val="005B4CA3"/>
    <w:rsid w:val="005C4328"/>
    <w:rsid w:val="005C6ED6"/>
    <w:rsid w:val="005D0418"/>
    <w:rsid w:val="005D7D7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0ABA"/>
    <w:rsid w:val="007113A1"/>
    <w:rsid w:val="007132DD"/>
    <w:rsid w:val="00717DB3"/>
    <w:rsid w:val="007214B6"/>
    <w:rsid w:val="00721CF6"/>
    <w:rsid w:val="00723E46"/>
    <w:rsid w:val="00733826"/>
    <w:rsid w:val="00743DE4"/>
    <w:rsid w:val="0075662E"/>
    <w:rsid w:val="00766CFB"/>
    <w:rsid w:val="00771C89"/>
    <w:rsid w:val="007816FF"/>
    <w:rsid w:val="00783B44"/>
    <w:rsid w:val="00785028"/>
    <w:rsid w:val="007A3A5A"/>
    <w:rsid w:val="007A4370"/>
    <w:rsid w:val="007A7292"/>
    <w:rsid w:val="007E1D15"/>
    <w:rsid w:val="007E1DEA"/>
    <w:rsid w:val="007E2202"/>
    <w:rsid w:val="00804FA6"/>
    <w:rsid w:val="00813FB1"/>
    <w:rsid w:val="008145EA"/>
    <w:rsid w:val="00815869"/>
    <w:rsid w:val="00816B81"/>
    <w:rsid w:val="00817717"/>
    <w:rsid w:val="00823B90"/>
    <w:rsid w:val="0083266E"/>
    <w:rsid w:val="00833B58"/>
    <w:rsid w:val="008546E5"/>
    <w:rsid w:val="00862ECD"/>
    <w:rsid w:val="008638CC"/>
    <w:rsid w:val="00870EE8"/>
    <w:rsid w:val="00870FF1"/>
    <w:rsid w:val="00871653"/>
    <w:rsid w:val="00881D74"/>
    <w:rsid w:val="00881E7B"/>
    <w:rsid w:val="008836AC"/>
    <w:rsid w:val="00885851"/>
    <w:rsid w:val="00887422"/>
    <w:rsid w:val="0089166C"/>
    <w:rsid w:val="00893204"/>
    <w:rsid w:val="008960DE"/>
    <w:rsid w:val="008A36DF"/>
    <w:rsid w:val="008A484B"/>
    <w:rsid w:val="008C1698"/>
    <w:rsid w:val="008C1A3D"/>
    <w:rsid w:val="008C1DF8"/>
    <w:rsid w:val="008C5161"/>
    <w:rsid w:val="008D01C3"/>
    <w:rsid w:val="008D1E13"/>
    <w:rsid w:val="008D6549"/>
    <w:rsid w:val="008D70D2"/>
    <w:rsid w:val="008E342D"/>
    <w:rsid w:val="00900AE8"/>
    <w:rsid w:val="00900DAD"/>
    <w:rsid w:val="009019EC"/>
    <w:rsid w:val="0091408E"/>
    <w:rsid w:val="00933DDF"/>
    <w:rsid w:val="009378CA"/>
    <w:rsid w:val="00937972"/>
    <w:rsid w:val="0095025E"/>
    <w:rsid w:val="00955C4C"/>
    <w:rsid w:val="00956C9E"/>
    <w:rsid w:val="00957DCF"/>
    <w:rsid w:val="0097569D"/>
    <w:rsid w:val="00984BDE"/>
    <w:rsid w:val="00987926"/>
    <w:rsid w:val="00995338"/>
    <w:rsid w:val="00996777"/>
    <w:rsid w:val="009C0BC7"/>
    <w:rsid w:val="009C40A2"/>
    <w:rsid w:val="009C6592"/>
    <w:rsid w:val="009E209B"/>
    <w:rsid w:val="009E3215"/>
    <w:rsid w:val="009F0747"/>
    <w:rsid w:val="009F1B8B"/>
    <w:rsid w:val="009F54D0"/>
    <w:rsid w:val="00A03514"/>
    <w:rsid w:val="00A1532C"/>
    <w:rsid w:val="00A16494"/>
    <w:rsid w:val="00A16889"/>
    <w:rsid w:val="00A17079"/>
    <w:rsid w:val="00A448C3"/>
    <w:rsid w:val="00A458D4"/>
    <w:rsid w:val="00A46FB7"/>
    <w:rsid w:val="00A53118"/>
    <w:rsid w:val="00A74A44"/>
    <w:rsid w:val="00A86AB5"/>
    <w:rsid w:val="00A97226"/>
    <w:rsid w:val="00AA0E64"/>
    <w:rsid w:val="00AA142F"/>
    <w:rsid w:val="00AA53DB"/>
    <w:rsid w:val="00AB239A"/>
    <w:rsid w:val="00AC39FB"/>
    <w:rsid w:val="00AC7A87"/>
    <w:rsid w:val="00AD075C"/>
    <w:rsid w:val="00AD37F4"/>
    <w:rsid w:val="00AD53C7"/>
    <w:rsid w:val="00AD7ADC"/>
    <w:rsid w:val="00AE08EB"/>
    <w:rsid w:val="00AE6986"/>
    <w:rsid w:val="00B00BBE"/>
    <w:rsid w:val="00B06915"/>
    <w:rsid w:val="00B10710"/>
    <w:rsid w:val="00B208FA"/>
    <w:rsid w:val="00B25C12"/>
    <w:rsid w:val="00B2766F"/>
    <w:rsid w:val="00B31ABC"/>
    <w:rsid w:val="00B445ED"/>
    <w:rsid w:val="00B516E7"/>
    <w:rsid w:val="00B57EE8"/>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62B92"/>
    <w:rsid w:val="00C74DAF"/>
    <w:rsid w:val="00C80116"/>
    <w:rsid w:val="00C87BFC"/>
    <w:rsid w:val="00CC4921"/>
    <w:rsid w:val="00CF11E3"/>
    <w:rsid w:val="00CF509A"/>
    <w:rsid w:val="00CF5E71"/>
    <w:rsid w:val="00CF7FAC"/>
    <w:rsid w:val="00D12709"/>
    <w:rsid w:val="00D148A8"/>
    <w:rsid w:val="00D160C1"/>
    <w:rsid w:val="00D17794"/>
    <w:rsid w:val="00D22398"/>
    <w:rsid w:val="00D313D6"/>
    <w:rsid w:val="00D35E6C"/>
    <w:rsid w:val="00D36BB4"/>
    <w:rsid w:val="00D436CF"/>
    <w:rsid w:val="00D44FE9"/>
    <w:rsid w:val="00D45B2F"/>
    <w:rsid w:val="00D46E88"/>
    <w:rsid w:val="00D60BD6"/>
    <w:rsid w:val="00D613A9"/>
    <w:rsid w:val="00D61D9B"/>
    <w:rsid w:val="00D70D86"/>
    <w:rsid w:val="00D76BA4"/>
    <w:rsid w:val="00D8021D"/>
    <w:rsid w:val="00D82D10"/>
    <w:rsid w:val="00D86784"/>
    <w:rsid w:val="00D92A87"/>
    <w:rsid w:val="00DC2E04"/>
    <w:rsid w:val="00DC4996"/>
    <w:rsid w:val="00DD5516"/>
    <w:rsid w:val="00DE269C"/>
    <w:rsid w:val="00DE2A08"/>
    <w:rsid w:val="00DE2B4D"/>
    <w:rsid w:val="00E005DC"/>
    <w:rsid w:val="00E00E44"/>
    <w:rsid w:val="00E049A8"/>
    <w:rsid w:val="00E057C4"/>
    <w:rsid w:val="00E12ECB"/>
    <w:rsid w:val="00E1451F"/>
    <w:rsid w:val="00E15A72"/>
    <w:rsid w:val="00E15E28"/>
    <w:rsid w:val="00E16577"/>
    <w:rsid w:val="00E21C3F"/>
    <w:rsid w:val="00E342A4"/>
    <w:rsid w:val="00E36051"/>
    <w:rsid w:val="00E3768F"/>
    <w:rsid w:val="00E4262F"/>
    <w:rsid w:val="00E544FA"/>
    <w:rsid w:val="00E57452"/>
    <w:rsid w:val="00E5792E"/>
    <w:rsid w:val="00E6077C"/>
    <w:rsid w:val="00E6618E"/>
    <w:rsid w:val="00E72ECF"/>
    <w:rsid w:val="00E77436"/>
    <w:rsid w:val="00E82C8E"/>
    <w:rsid w:val="00E87984"/>
    <w:rsid w:val="00E87CFA"/>
    <w:rsid w:val="00E92F78"/>
    <w:rsid w:val="00E93D77"/>
    <w:rsid w:val="00E95264"/>
    <w:rsid w:val="00E96C4D"/>
    <w:rsid w:val="00EA2172"/>
    <w:rsid w:val="00EA2DC1"/>
    <w:rsid w:val="00EA37A7"/>
    <w:rsid w:val="00EB69E7"/>
    <w:rsid w:val="00EC5571"/>
    <w:rsid w:val="00ED0E8F"/>
    <w:rsid w:val="00EE1504"/>
    <w:rsid w:val="00EE3B5B"/>
    <w:rsid w:val="00EE4CC9"/>
    <w:rsid w:val="00EE53AE"/>
    <w:rsid w:val="00EF4800"/>
    <w:rsid w:val="00EF674A"/>
    <w:rsid w:val="00F00A3D"/>
    <w:rsid w:val="00F06E09"/>
    <w:rsid w:val="00F17CA4"/>
    <w:rsid w:val="00F17D74"/>
    <w:rsid w:val="00F24DDD"/>
    <w:rsid w:val="00F25762"/>
    <w:rsid w:val="00F2770B"/>
    <w:rsid w:val="00F3439C"/>
    <w:rsid w:val="00F34DE1"/>
    <w:rsid w:val="00F46B69"/>
    <w:rsid w:val="00F549A3"/>
    <w:rsid w:val="00F55CBF"/>
    <w:rsid w:val="00F72B10"/>
    <w:rsid w:val="00F77359"/>
    <w:rsid w:val="00F857C4"/>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8A6EEB1-2B51-40FB-B84B-FA0DBE51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040178">
      <w:bodyDiv w:val="1"/>
      <w:marLeft w:val="0"/>
      <w:marRight w:val="0"/>
      <w:marTop w:val="0"/>
      <w:marBottom w:val="0"/>
      <w:divBdr>
        <w:top w:val="none" w:sz="0" w:space="0" w:color="auto"/>
        <w:left w:val="none" w:sz="0" w:space="0" w:color="auto"/>
        <w:bottom w:val="none" w:sz="0" w:space="0" w:color="auto"/>
        <w:right w:val="none" w:sz="0" w:space="0" w:color="auto"/>
      </w:divBdr>
    </w:div>
    <w:div w:id="111597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85555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372517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A3420-3F27-43E1-AB4C-647EA8913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1006</Words>
  <Characters>5740</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6733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고현수/책임연구원/미래기술센터 C&amp;M표준(연)5G무선통신표준Task(hyunsoo.ko@lge.com)</cp:lastModifiedBy>
  <cp:revision>14</cp:revision>
  <dcterms:created xsi:type="dcterms:W3CDTF">2020-06-24T02:09:00Z</dcterms:created>
  <dcterms:modified xsi:type="dcterms:W3CDTF">2020-07-01T01:29:00Z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